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928" w:rsidRPr="00836507" w:rsidRDefault="0059153C" w:rsidP="00836507">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福建片仔癀化妆品有限公司</w:t>
      </w:r>
    </w:p>
    <w:p w:rsidR="00CB0016" w:rsidRDefault="0059153C" w:rsidP="00CB0016">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sz w:val="36"/>
          <w:szCs w:val="36"/>
        </w:rPr>
        <w:t>2023年</w:t>
      </w:r>
      <w:r w:rsidR="00DA22BC">
        <w:rPr>
          <w:rFonts w:ascii="方正小标宋简体" w:eastAsia="方正小标宋简体" w:hAnsi="方正小标宋简体" w:cs="方正小标宋简体" w:hint="eastAsia"/>
          <w:sz w:val="36"/>
          <w:szCs w:val="36"/>
        </w:rPr>
        <w:t>皇后人参霜新品</w:t>
      </w:r>
      <w:r w:rsidRPr="00836507">
        <w:rPr>
          <w:rFonts w:ascii="方正小标宋简体" w:eastAsia="方正小标宋简体" w:hAnsi="方正小标宋简体" w:cs="方正小标宋简体"/>
          <w:sz w:val="36"/>
          <w:szCs w:val="36"/>
        </w:rPr>
        <w:t>推广</w:t>
      </w:r>
      <w:r w:rsidR="00DA22BC" w:rsidRPr="00F940C5">
        <w:rPr>
          <w:rFonts w:ascii="方正小标宋简体" w:eastAsia="方正小标宋简体" w:hAnsi="方正小标宋简体" w:cs="方正小标宋简体" w:hint="eastAsia"/>
          <w:sz w:val="36"/>
          <w:szCs w:val="36"/>
          <w:highlight w:val="red"/>
        </w:rPr>
        <w:t>“</w:t>
      </w:r>
      <w:r w:rsidR="00DA22BC" w:rsidRPr="00F940C5">
        <w:rPr>
          <w:rFonts w:ascii="方正小标宋简体" w:eastAsia="方正小标宋简体" w:hAnsi="方正小标宋简体" w:cs="方正小标宋简体"/>
          <w:sz w:val="36"/>
          <w:szCs w:val="36"/>
          <w:highlight w:val="red"/>
        </w:rPr>
        <w:t>网络资源</w:t>
      </w:r>
      <w:r w:rsidR="00DA22BC" w:rsidRPr="00F940C5">
        <w:rPr>
          <w:rFonts w:ascii="方正小标宋简体" w:eastAsia="方正小标宋简体" w:hAnsi="方正小标宋简体" w:cs="方正小标宋简体" w:hint="eastAsia"/>
          <w:sz w:val="36"/>
          <w:szCs w:val="36"/>
          <w:highlight w:val="red"/>
        </w:rPr>
        <w:t>”</w:t>
      </w:r>
    </w:p>
    <w:p w:rsidR="000A7928" w:rsidRPr="00836507" w:rsidRDefault="0059153C" w:rsidP="00CB0016">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公开比选公告</w:t>
      </w:r>
    </w:p>
    <w:p w:rsidR="00027D6C" w:rsidRDefault="00027D6C" w:rsidP="004D129C">
      <w:pPr>
        <w:adjustRightInd w:val="0"/>
        <w:snapToGrid w:val="0"/>
        <w:spacing w:line="460" w:lineRule="exact"/>
        <w:ind w:firstLineChars="200" w:firstLine="640"/>
        <w:jc w:val="left"/>
        <w:rPr>
          <w:rFonts w:ascii="仿宋" w:eastAsia="仿宋" w:hAnsi="仿宋" w:cs="仿宋"/>
          <w:sz w:val="32"/>
          <w:szCs w:val="32"/>
        </w:rPr>
      </w:pPr>
    </w:p>
    <w:p w:rsidR="000A7928" w:rsidRPr="00836507" w:rsidRDefault="0059153C" w:rsidP="004D129C">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我司</w:t>
      </w:r>
      <w:r>
        <w:rPr>
          <w:rFonts w:ascii="仿宋" w:eastAsia="仿宋" w:hAnsi="仿宋" w:cs="仿宋" w:hint="eastAsia"/>
          <w:sz w:val="32"/>
          <w:szCs w:val="32"/>
        </w:rPr>
        <w:t>拟</w:t>
      </w:r>
      <w:r w:rsidRPr="00836507">
        <w:rPr>
          <w:rFonts w:ascii="仿宋" w:eastAsia="仿宋" w:hAnsi="仿宋" w:cs="仿宋" w:hint="eastAsia"/>
          <w:sz w:val="32"/>
          <w:szCs w:val="32"/>
        </w:rPr>
        <w:t>开展</w:t>
      </w:r>
      <w:r w:rsidRPr="00836507">
        <w:rPr>
          <w:rFonts w:ascii="仿宋" w:eastAsia="仿宋" w:hAnsi="仿宋" w:cs="仿宋"/>
          <w:sz w:val="32"/>
          <w:szCs w:val="32"/>
        </w:rPr>
        <w:t>2023年</w:t>
      </w:r>
      <w:r w:rsidR="00CB0016">
        <w:rPr>
          <w:rFonts w:ascii="仿宋" w:eastAsia="仿宋" w:hAnsi="仿宋" w:cs="仿宋" w:hint="eastAsia"/>
          <w:sz w:val="32"/>
          <w:szCs w:val="32"/>
        </w:rPr>
        <w:t>皇后人参霜新品推广</w:t>
      </w:r>
      <w:r w:rsidRPr="00836507">
        <w:rPr>
          <w:rFonts w:ascii="仿宋" w:eastAsia="仿宋" w:hAnsi="仿宋" w:cs="仿宋"/>
          <w:sz w:val="32"/>
          <w:szCs w:val="32"/>
        </w:rPr>
        <w:t>，现进行国内公开比选，欢迎符合条件的公司参加比选，具体事项如下：</w:t>
      </w:r>
    </w:p>
    <w:p w:rsidR="000A7928" w:rsidRPr="00836507" w:rsidRDefault="0059153C" w:rsidP="00836507">
      <w:pPr>
        <w:pStyle w:val="af3"/>
        <w:numPr>
          <w:ilvl w:val="0"/>
          <w:numId w:val="1"/>
        </w:numPr>
        <w:adjustRightInd w:val="0"/>
        <w:snapToGrid w:val="0"/>
        <w:spacing w:line="460" w:lineRule="exact"/>
        <w:ind w:firstLineChars="0"/>
        <w:rPr>
          <w:rFonts w:ascii="黑体" w:eastAsia="黑体" w:hAnsi="黑体" w:cs="黑体"/>
          <w:b/>
          <w:sz w:val="32"/>
          <w:szCs w:val="32"/>
        </w:rPr>
      </w:pPr>
      <w:r w:rsidRPr="00836507">
        <w:rPr>
          <w:rFonts w:ascii="黑体" w:eastAsia="黑体" w:hAnsi="黑体" w:cs="黑体" w:hint="eastAsia"/>
          <w:b/>
          <w:sz w:val="32"/>
          <w:szCs w:val="32"/>
        </w:rPr>
        <w:t>项目概况</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1.1</w:t>
      </w:r>
      <w:r w:rsidRPr="00836507">
        <w:rPr>
          <w:rFonts w:ascii="楷体" w:eastAsia="楷体" w:hAnsi="楷体" w:cs="楷体" w:hint="eastAsia"/>
          <w:b/>
          <w:sz w:val="32"/>
          <w:szCs w:val="32"/>
        </w:rPr>
        <w:t>比选人：</w:t>
      </w:r>
      <w:r w:rsidRPr="00836507">
        <w:rPr>
          <w:rFonts w:ascii="仿宋" w:eastAsia="仿宋" w:hAnsi="仿宋" w:cs="仿宋" w:hint="eastAsia"/>
          <w:sz w:val="32"/>
          <w:szCs w:val="32"/>
        </w:rPr>
        <w:t>福建片仔癀化妆品有限公司</w:t>
      </w:r>
    </w:p>
    <w:p w:rsid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1.2</w:t>
      </w:r>
      <w:r w:rsidRPr="00836507">
        <w:rPr>
          <w:rFonts w:ascii="楷体" w:eastAsia="楷体" w:hAnsi="楷体" w:cs="楷体" w:hint="eastAsia"/>
          <w:b/>
          <w:sz w:val="32"/>
          <w:szCs w:val="32"/>
        </w:rPr>
        <w:t>项目名称：</w:t>
      </w:r>
      <w:r w:rsidR="00CB0016" w:rsidRPr="00836507">
        <w:rPr>
          <w:rFonts w:ascii="仿宋" w:eastAsia="仿宋" w:hAnsi="仿宋" w:cs="仿宋"/>
          <w:sz w:val="32"/>
          <w:szCs w:val="32"/>
        </w:rPr>
        <w:t>2023年</w:t>
      </w:r>
      <w:r w:rsidR="00CB0016">
        <w:rPr>
          <w:rFonts w:ascii="仿宋" w:eastAsia="仿宋" w:hAnsi="仿宋" w:cs="仿宋" w:hint="eastAsia"/>
          <w:sz w:val="32"/>
          <w:szCs w:val="32"/>
        </w:rPr>
        <w:t>皇后人参霜新品推广“</w:t>
      </w:r>
      <w:r w:rsidR="00CB0016" w:rsidRPr="00836507">
        <w:rPr>
          <w:rFonts w:ascii="仿宋" w:eastAsia="仿宋" w:hAnsi="仿宋" w:cs="仿宋"/>
          <w:sz w:val="32"/>
          <w:szCs w:val="32"/>
        </w:rPr>
        <w:t>网络资源</w:t>
      </w:r>
      <w:r w:rsidR="00CB0016">
        <w:rPr>
          <w:rFonts w:ascii="仿宋" w:eastAsia="仿宋" w:hAnsi="仿宋" w:cs="仿宋" w:hint="eastAsia"/>
          <w:sz w:val="32"/>
          <w:szCs w:val="32"/>
        </w:rPr>
        <w:t>”</w:t>
      </w:r>
    </w:p>
    <w:p w:rsidR="000A7928" w:rsidRP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1.3</w:t>
      </w:r>
      <w:r w:rsidRPr="00836507">
        <w:rPr>
          <w:rFonts w:ascii="楷体" w:eastAsia="楷体" w:hAnsi="楷体" w:cs="楷体" w:hint="eastAsia"/>
          <w:b/>
          <w:sz w:val="32"/>
          <w:szCs w:val="32"/>
        </w:rPr>
        <w:t>内容要求：</w:t>
      </w:r>
    </w:p>
    <w:p w:rsidR="000A7928" w:rsidRPr="00836507" w:rsidRDefault="0059153C" w:rsidP="00445063">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highlight w:val="yellow"/>
        </w:rPr>
        <w:t>本次项目为根据我司策划方案的落地执行承接，如有需求，可向</w:t>
      </w:r>
      <w:r>
        <w:rPr>
          <w:rFonts w:ascii="仿宋" w:eastAsia="仿宋" w:hAnsi="仿宋" w:cs="仿宋" w:hint="eastAsia"/>
          <w:sz w:val="32"/>
          <w:szCs w:val="32"/>
          <w:highlight w:val="yellow"/>
        </w:rPr>
        <w:t>我</w:t>
      </w:r>
      <w:r w:rsidRPr="00836507">
        <w:rPr>
          <w:rFonts w:ascii="仿宋" w:eastAsia="仿宋" w:hAnsi="仿宋" w:cs="仿宋" w:hint="eastAsia"/>
          <w:sz w:val="32"/>
          <w:szCs w:val="32"/>
          <w:highlight w:val="yellow"/>
        </w:rPr>
        <w:t>方索要具体推广方案（对接人：李女士</w:t>
      </w:r>
      <w:r w:rsidR="00445063">
        <w:rPr>
          <w:rFonts w:ascii="仿宋" w:eastAsia="仿宋" w:hAnsi="仿宋" w:cs="仿宋"/>
          <w:sz w:val="32"/>
          <w:szCs w:val="32"/>
          <w:highlight w:val="yellow"/>
        </w:rPr>
        <w:t>19905968961</w:t>
      </w:r>
      <w:r w:rsidRPr="00836507">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1）投放金额：</w:t>
      </w:r>
      <w:r w:rsidRPr="00836507">
        <w:rPr>
          <w:rFonts w:ascii="仿宋" w:eastAsia="仿宋" w:hAnsi="仿宋" w:cs="仿宋" w:hint="eastAsia"/>
          <w:sz w:val="32"/>
          <w:szCs w:val="32"/>
        </w:rPr>
        <w:t>限价人民币</w:t>
      </w:r>
      <w:r w:rsidRPr="00836507">
        <w:rPr>
          <w:rFonts w:ascii="仿宋" w:eastAsia="仿宋" w:hAnsi="仿宋" w:cs="仿宋" w:hint="eastAsia"/>
          <w:sz w:val="32"/>
          <w:szCs w:val="32"/>
          <w:highlight w:val="yellow"/>
        </w:rPr>
        <w:t>含税不超过</w:t>
      </w:r>
      <w:r w:rsidR="007A2FFF">
        <w:rPr>
          <w:rFonts w:ascii="仿宋" w:eastAsia="仿宋" w:hAnsi="仿宋" w:cs="仿宋"/>
          <w:sz w:val="32"/>
          <w:szCs w:val="32"/>
          <w:highlight w:val="yellow"/>
        </w:rPr>
        <w:t>3</w:t>
      </w:r>
      <w:r w:rsidR="00BF6C97">
        <w:rPr>
          <w:rFonts w:ascii="仿宋" w:eastAsia="仿宋" w:hAnsi="仿宋" w:cs="仿宋"/>
          <w:sz w:val="32"/>
          <w:szCs w:val="32"/>
          <w:highlight w:val="yellow"/>
        </w:rPr>
        <w:t>9</w:t>
      </w:r>
      <w:r w:rsidR="007A2FFF">
        <w:rPr>
          <w:rFonts w:ascii="仿宋" w:eastAsia="仿宋" w:hAnsi="仿宋" w:cs="仿宋"/>
          <w:sz w:val="32"/>
          <w:szCs w:val="32"/>
          <w:highlight w:val="yellow"/>
        </w:rPr>
        <w:t>0</w:t>
      </w:r>
      <w:r w:rsidRPr="00836507">
        <w:rPr>
          <w:rFonts w:ascii="仿宋" w:eastAsia="仿宋" w:hAnsi="仿宋" w:cs="仿宋" w:hint="eastAsia"/>
          <w:sz w:val="32"/>
          <w:szCs w:val="32"/>
          <w:highlight w:val="yellow"/>
        </w:rPr>
        <w:t>万元</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rPr>
        <w:t>如在项目</w:t>
      </w:r>
      <w:r w:rsidR="007A2FFF">
        <w:rPr>
          <w:rFonts w:ascii="仿宋" w:eastAsia="仿宋" w:hAnsi="仿宋" w:cs="仿宋"/>
          <w:sz w:val="32"/>
          <w:szCs w:val="32"/>
        </w:rPr>
        <w:t>3</w:t>
      </w:r>
      <w:r w:rsidR="00BF6C97">
        <w:rPr>
          <w:rFonts w:ascii="仿宋" w:eastAsia="仿宋" w:hAnsi="仿宋" w:cs="仿宋"/>
          <w:sz w:val="32"/>
          <w:szCs w:val="32"/>
        </w:rPr>
        <w:t>9</w:t>
      </w:r>
      <w:r w:rsidR="007A2FFF">
        <w:rPr>
          <w:rFonts w:ascii="仿宋" w:eastAsia="仿宋" w:hAnsi="仿宋" w:cs="仿宋"/>
          <w:sz w:val="32"/>
          <w:szCs w:val="32"/>
        </w:rPr>
        <w:t>0</w:t>
      </w:r>
      <w:r w:rsidRPr="00836507">
        <w:rPr>
          <w:rFonts w:ascii="仿宋" w:eastAsia="仿宋" w:hAnsi="仿宋" w:cs="仿宋" w:hint="eastAsia"/>
          <w:sz w:val="32"/>
          <w:szCs w:val="32"/>
        </w:rPr>
        <w:t>万元预算费用有剩余情况下，我司后续可根据实际推广需求通过该项目中选合作公司及合作价格进行相关资源的追加投放；</w:t>
      </w:r>
    </w:p>
    <w:p w:rsidR="000A7928" w:rsidRPr="00836507" w:rsidRDefault="0059153C" w:rsidP="00836507">
      <w:pPr>
        <w:adjustRightInd w:val="0"/>
        <w:snapToGrid w:val="0"/>
        <w:spacing w:line="460" w:lineRule="exact"/>
        <w:jc w:val="lef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2）参选方根据附件1《</w:t>
      </w:r>
      <w:r w:rsidR="00E47527">
        <w:rPr>
          <w:rFonts w:ascii="仿宋" w:eastAsia="仿宋" w:hAnsi="仿宋" w:cs="仿宋"/>
          <w:sz w:val="32"/>
          <w:szCs w:val="32"/>
        </w:rPr>
        <w:t>2023年皇后人参霜新品推广“网络资源”</w:t>
      </w:r>
      <w:r w:rsidRPr="00836507">
        <w:rPr>
          <w:rFonts w:ascii="仿宋" w:eastAsia="仿宋" w:hAnsi="仿宋" w:cs="仿宋" w:hint="eastAsia"/>
          <w:sz w:val="32"/>
          <w:szCs w:val="32"/>
        </w:rPr>
        <w:t>报价单》进行报价</w:t>
      </w:r>
      <w:r w:rsidRPr="00836507">
        <w:rPr>
          <w:rFonts w:ascii="仿宋" w:eastAsia="仿宋" w:hAnsi="仿宋" w:cs="仿宋" w:hint="eastAsia"/>
          <w:sz w:val="32"/>
          <w:szCs w:val="32"/>
          <w:highlight w:val="yellow"/>
        </w:rPr>
        <w:t>（单价及总费用均需含税，不单独进行税费栏报价）</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w:t>
      </w:r>
      <w:r w:rsidRPr="00836507">
        <w:rPr>
          <w:rFonts w:ascii="仿宋" w:eastAsia="仿宋" w:hAnsi="仿宋" w:cs="仿宋" w:hint="eastAsia"/>
          <w:sz w:val="32"/>
          <w:szCs w:val="32"/>
        </w:rPr>
        <w:t>）若方案中涉及我司产品、物料配合推广，我司可在项目投放金额外，根据实际方案资源情况另行提供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w:t>
      </w:r>
      <w:r w:rsidRPr="00836507">
        <w:rPr>
          <w:rFonts w:ascii="仿宋" w:eastAsia="仿宋" w:hAnsi="仿宋" w:cs="仿宋" w:hint="eastAsia"/>
          <w:sz w:val="32"/>
          <w:szCs w:val="32"/>
        </w:rPr>
        <w:t>）预计投放时间</w:t>
      </w:r>
      <w:r w:rsidRPr="00836507">
        <w:rPr>
          <w:rFonts w:ascii="仿宋" w:eastAsia="仿宋" w:hAnsi="仿宋" w:cs="仿宋"/>
          <w:sz w:val="32"/>
          <w:szCs w:val="32"/>
        </w:rPr>
        <w:t>:2023年</w:t>
      </w:r>
      <w:r w:rsidR="00181FF9">
        <w:rPr>
          <w:rFonts w:ascii="仿宋" w:eastAsia="仿宋" w:hAnsi="仿宋" w:cs="仿宋"/>
          <w:sz w:val="32"/>
          <w:szCs w:val="32"/>
        </w:rPr>
        <w:t>10</w:t>
      </w:r>
      <w:r w:rsidRPr="00836507">
        <w:rPr>
          <w:rFonts w:ascii="仿宋" w:eastAsia="仿宋" w:hAnsi="仿宋" w:cs="仿宋"/>
          <w:sz w:val="32"/>
          <w:szCs w:val="32"/>
        </w:rPr>
        <w:t>月</w:t>
      </w:r>
      <w:r>
        <w:rPr>
          <w:rFonts w:ascii="仿宋" w:eastAsia="仿宋" w:hAnsi="仿宋" w:cs="仿宋" w:hint="eastAsia"/>
          <w:sz w:val="32"/>
          <w:szCs w:val="32"/>
        </w:rPr>
        <w:t>-</w:t>
      </w:r>
      <w:r w:rsidR="00181FF9">
        <w:rPr>
          <w:rFonts w:ascii="仿宋" w:eastAsia="仿宋" w:hAnsi="仿宋" w:cs="仿宋"/>
          <w:sz w:val="32"/>
          <w:szCs w:val="32"/>
        </w:rPr>
        <w:t>11</w:t>
      </w:r>
      <w:r w:rsidRPr="00836507">
        <w:rPr>
          <w:rFonts w:ascii="仿宋" w:eastAsia="仿宋" w:hAnsi="仿宋" w:cs="仿宋"/>
          <w:sz w:val="32"/>
          <w:szCs w:val="32"/>
        </w:rPr>
        <w:t>月之间(</w:t>
      </w:r>
      <w:r w:rsidRPr="0024400D">
        <w:rPr>
          <w:rFonts w:ascii="仿宋" w:eastAsia="仿宋" w:hAnsi="仿宋" w:cs="仿宋" w:hint="eastAsia"/>
          <w:sz w:val="32"/>
          <w:szCs w:val="32"/>
        </w:rPr>
        <w:t>根据实际情况推进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w:t>
      </w:r>
      <w:r w:rsidRPr="00836507">
        <w:rPr>
          <w:rFonts w:ascii="仿宋" w:eastAsia="仿宋" w:hAnsi="仿宋" w:cs="仿宋" w:hint="eastAsia"/>
          <w:sz w:val="32"/>
          <w:szCs w:val="32"/>
        </w:rPr>
        <w:t>）项目执行需包含项目文案撰写、二次传播内容规划及输出</w:t>
      </w:r>
      <w:r w:rsidRPr="00836507">
        <w:rPr>
          <w:rFonts w:ascii="仿宋" w:eastAsia="仿宋" w:hAnsi="仿宋" w:cs="仿宋" w:hint="eastAsia"/>
          <w:sz w:val="32"/>
          <w:szCs w:val="32"/>
          <w:highlight w:val="yellow"/>
        </w:rPr>
        <w:t>（如资源投放的二次传播视频或图文）</w:t>
      </w:r>
      <w:r w:rsidRPr="00836507">
        <w:rPr>
          <w:rFonts w:ascii="仿宋" w:eastAsia="仿宋" w:hAnsi="仿宋" w:cs="仿宋" w:hint="eastAsia"/>
          <w:sz w:val="32"/>
          <w:szCs w:val="32"/>
        </w:rPr>
        <w:t>、后续文案撰写（无需提供二次传播内容投放媒介资源）、公司自媒体相关文案撰写，项目结束后需提供结案报告；</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6</w:t>
      </w:r>
      <w:r w:rsidRPr="00836507">
        <w:rPr>
          <w:rFonts w:ascii="仿宋" w:eastAsia="仿宋" w:hAnsi="仿宋" w:cs="仿宋" w:hint="eastAsia"/>
          <w:sz w:val="32"/>
          <w:szCs w:val="32"/>
        </w:rPr>
        <w:t>）合作后，执行方于每期款项支付前开具等额的</w:t>
      </w:r>
      <w:r w:rsidRPr="00836507">
        <w:rPr>
          <w:rFonts w:ascii="仿宋" w:eastAsia="仿宋" w:hAnsi="仿宋" w:cs="仿宋"/>
          <w:sz w:val="32"/>
          <w:szCs w:val="32"/>
        </w:rPr>
        <w:t>6%增值税专用发票给我司，发票内容（即开票项目名称）为：</w:t>
      </w:r>
      <w:r w:rsidRPr="00836507">
        <w:rPr>
          <w:rFonts w:ascii="仿宋" w:eastAsia="仿宋" w:hAnsi="仿宋" w:cs="仿宋" w:hint="eastAsia"/>
          <w:sz w:val="32"/>
          <w:szCs w:val="32"/>
          <w:highlight w:val="yellow"/>
        </w:rPr>
        <w:t>广告费</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7</w:t>
      </w:r>
      <w:r w:rsidRPr="00836507">
        <w:rPr>
          <w:rFonts w:ascii="仿宋" w:eastAsia="仿宋" w:hAnsi="仿宋" w:cs="仿宋" w:hint="eastAsia"/>
          <w:sz w:val="32"/>
          <w:szCs w:val="32"/>
        </w:rPr>
        <w:t>）参选人如实填写附件</w:t>
      </w:r>
      <w:r w:rsidRPr="00836507">
        <w:rPr>
          <w:rFonts w:ascii="仿宋" w:eastAsia="仿宋" w:hAnsi="仿宋" w:cs="仿宋"/>
          <w:sz w:val="32"/>
          <w:szCs w:val="32"/>
        </w:rPr>
        <w:t>2《企业综合实力及方案效果预估表》并盖公章，届时将作为评分依据，详细评分内容详见附件3《</w:t>
      </w:r>
      <w:r w:rsidR="00E47527">
        <w:rPr>
          <w:rFonts w:ascii="仿宋" w:eastAsia="仿宋" w:hAnsi="仿宋" w:cs="仿宋"/>
          <w:sz w:val="32"/>
          <w:szCs w:val="32"/>
        </w:rPr>
        <w:t>2023年</w:t>
      </w:r>
      <w:r w:rsidR="00E47527">
        <w:rPr>
          <w:rFonts w:ascii="仿宋" w:eastAsia="仿宋" w:hAnsi="仿宋" w:cs="仿宋"/>
          <w:sz w:val="32"/>
          <w:szCs w:val="32"/>
        </w:rPr>
        <w:lastRenderedPageBreak/>
        <w:t>皇后人参霜新品推广“网络资源”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8</w:t>
      </w:r>
      <w:r w:rsidRPr="00836507">
        <w:rPr>
          <w:rFonts w:ascii="仿宋" w:eastAsia="仿宋" w:hAnsi="仿宋" w:cs="仿宋" w:hint="eastAsia"/>
          <w:sz w:val="32"/>
          <w:szCs w:val="32"/>
        </w:rPr>
        <w:t>）项目合作期间若项目执行沟通需要，执行方需前往我司进行开会沟通，产生的差旅费用由执行方自理。</w:t>
      </w:r>
    </w:p>
    <w:p w:rsidR="000A7928" w:rsidRDefault="00751DEB" w:rsidP="00836507">
      <w:pPr>
        <w:pStyle w:val="af3"/>
        <w:numPr>
          <w:ilvl w:val="255"/>
          <w:numId w:val="0"/>
        </w:numPr>
        <w:adjustRightInd w:val="0"/>
        <w:snapToGrid w:val="0"/>
        <w:spacing w:line="460" w:lineRule="exact"/>
        <w:rPr>
          <w:rFonts w:ascii="黑体" w:eastAsia="黑体" w:hAnsi="黑体" w:cs="黑体"/>
          <w:b/>
          <w:sz w:val="32"/>
          <w:szCs w:val="32"/>
        </w:rPr>
      </w:pPr>
      <w:r>
        <w:rPr>
          <w:rFonts w:ascii="黑体" w:eastAsia="黑体" w:hAnsi="黑体" w:cs="黑体" w:hint="eastAsia"/>
          <w:b/>
          <w:sz w:val="32"/>
          <w:szCs w:val="32"/>
        </w:rPr>
        <w:t>二、参选单位资质要求</w:t>
      </w:r>
    </w:p>
    <w:p w:rsidR="003212A8" w:rsidRPr="00836507" w:rsidRDefault="003212A8" w:rsidP="00836507">
      <w:pPr>
        <w:pStyle w:val="af3"/>
        <w:numPr>
          <w:ilvl w:val="255"/>
          <w:numId w:val="0"/>
        </w:numPr>
        <w:adjustRightInd w:val="0"/>
        <w:snapToGrid w:val="0"/>
        <w:spacing w:line="460" w:lineRule="exact"/>
        <w:rPr>
          <w:rFonts w:ascii="黑体" w:eastAsia="黑体" w:hAnsi="黑体" w:cs="黑体"/>
          <w:b/>
          <w:sz w:val="32"/>
          <w:szCs w:val="32"/>
        </w:rPr>
      </w:pPr>
      <w:r w:rsidRPr="003212A8">
        <w:rPr>
          <w:rFonts w:ascii="仿宋" w:eastAsia="仿宋" w:hAnsi="仿宋" w:cs="仿宋" w:hint="eastAsia"/>
          <w:color w:val="000000" w:themeColor="text1"/>
          <w:sz w:val="32"/>
          <w:szCs w:val="32"/>
        </w:rPr>
        <w:t>2</w:t>
      </w:r>
      <w:r w:rsidRPr="003212A8">
        <w:rPr>
          <w:rFonts w:ascii="仿宋" w:eastAsia="仿宋" w:hAnsi="仿宋" w:cs="仿宋"/>
          <w:color w:val="000000" w:themeColor="text1"/>
          <w:sz w:val="32"/>
          <w:szCs w:val="32"/>
        </w:rPr>
        <w:t>.1</w:t>
      </w:r>
      <w:r w:rsidRPr="00D01B97">
        <w:rPr>
          <w:rFonts w:ascii="仿宋" w:eastAsia="仿宋" w:hAnsi="仿宋" w:hint="eastAsia"/>
          <w:sz w:val="32"/>
          <w:szCs w:val="32"/>
        </w:rPr>
        <w:t>参选的供应商应为策划传媒类公司；</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2</w:t>
      </w:r>
      <w:r w:rsidR="0059153C" w:rsidRPr="00836507">
        <w:rPr>
          <w:rFonts w:ascii="仿宋" w:eastAsia="仿宋" w:hAnsi="仿宋" w:cs="仿宋" w:hint="eastAsia"/>
          <w:color w:val="000000" w:themeColor="text1"/>
          <w:sz w:val="32"/>
          <w:szCs w:val="32"/>
        </w:rPr>
        <w:t>具有独立签订合同权力、具有圆满履行合同的能力；</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3</w:t>
      </w:r>
      <w:r w:rsidR="0059153C" w:rsidRPr="00836507">
        <w:rPr>
          <w:rFonts w:ascii="仿宋" w:eastAsia="仿宋" w:hAnsi="仿宋" w:cs="仿宋"/>
          <w:color w:val="000000" w:themeColor="text1"/>
          <w:sz w:val="32"/>
          <w:szCs w:val="32"/>
        </w:rPr>
        <w:t>拥有一支专业的创作团队，策划、文案等主创人员经验丰富，对项目执行起到实质性推进作用人员不少于3人（需体现岗位职责及人员真实姓名）；</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4</w:t>
      </w:r>
      <w:r w:rsidR="0059153C" w:rsidRPr="00836507">
        <w:rPr>
          <w:rFonts w:ascii="仿宋" w:eastAsia="仿宋" w:hAnsi="仿宋" w:cs="仿宋"/>
          <w:color w:val="000000" w:themeColor="text1"/>
          <w:sz w:val="32"/>
          <w:szCs w:val="32"/>
        </w:rPr>
        <w:t>保证提供的一切材料真实、有效；</w:t>
      </w:r>
      <w:r w:rsidR="00643F80" w:rsidRPr="00836507">
        <w:rPr>
          <w:rFonts w:ascii="仿宋" w:eastAsia="仿宋" w:hAnsi="仿宋" w:cs="仿宋"/>
          <w:color w:val="000000" w:themeColor="text1"/>
          <w:sz w:val="32"/>
          <w:szCs w:val="32"/>
        </w:rPr>
        <w:t xml:space="preserve"> </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5</w:t>
      </w:r>
      <w:r w:rsidR="0059153C" w:rsidRPr="00836507">
        <w:rPr>
          <w:rFonts w:ascii="仿宋" w:eastAsia="仿宋" w:hAnsi="仿宋" w:cs="仿宋"/>
          <w:color w:val="000000" w:themeColor="text1"/>
          <w:sz w:val="32"/>
          <w:szCs w:val="32"/>
        </w:rPr>
        <w:t>本比选项目不接受联合体参选；</w:t>
      </w:r>
    </w:p>
    <w:p w:rsidR="000A7928" w:rsidRPr="00836507" w:rsidRDefault="00C9145B" w:rsidP="00836507">
      <w:pPr>
        <w:adjustRightInd w:val="0"/>
        <w:snapToGrid w:val="0"/>
        <w:spacing w:line="460" w:lineRule="exact"/>
        <w:rPr>
          <w:rFonts w:ascii="仿宋" w:eastAsia="仿宋" w:hAnsi="仿宋" w:cs="仿宋"/>
          <w:b/>
          <w:sz w:val="32"/>
          <w:szCs w:val="32"/>
        </w:rPr>
      </w:pPr>
      <w:r>
        <w:rPr>
          <w:rFonts w:ascii="仿宋" w:eastAsia="仿宋" w:hAnsi="仿宋" w:cs="仿宋"/>
          <w:sz w:val="32"/>
          <w:szCs w:val="32"/>
        </w:rPr>
        <w:t>2.</w:t>
      </w:r>
      <w:r w:rsidR="003212A8">
        <w:rPr>
          <w:rFonts w:ascii="仿宋" w:eastAsia="仿宋" w:hAnsi="仿宋" w:cs="仿宋"/>
          <w:sz w:val="32"/>
          <w:szCs w:val="32"/>
        </w:rPr>
        <w:t>6</w:t>
      </w:r>
      <w:r w:rsidR="0059153C" w:rsidRPr="00836507">
        <w:rPr>
          <w:rFonts w:ascii="仿宋" w:eastAsia="仿宋" w:hAnsi="仿宋" w:cs="仿宋"/>
          <w:sz w:val="32"/>
          <w:szCs w:val="32"/>
        </w:rPr>
        <w:t>与我司存在利害关系可能影响比选公正性的法人、其他组织或者个人，不得参与我司比选；单位负责人为同一人或者存在控股、管理关系的不同单位，不得参与我司同一比选项目;</w:t>
      </w:r>
    </w:p>
    <w:p w:rsidR="000A7928" w:rsidRPr="00836507" w:rsidRDefault="00C9145B" w:rsidP="00836507">
      <w:pPr>
        <w:adjustRightInd w:val="0"/>
        <w:snapToGrid w:val="0"/>
        <w:spacing w:line="460" w:lineRule="exact"/>
        <w:rPr>
          <w:rFonts w:ascii="仿宋" w:eastAsia="仿宋" w:hAnsi="仿宋" w:cs="仿宋"/>
          <w:sz w:val="32"/>
          <w:szCs w:val="32"/>
        </w:rPr>
      </w:pPr>
      <w:r>
        <w:rPr>
          <w:rFonts w:ascii="仿宋" w:eastAsia="仿宋" w:hAnsi="仿宋" w:cs="仿宋"/>
          <w:sz w:val="32"/>
          <w:szCs w:val="32"/>
          <w:highlight w:val="yellow"/>
        </w:rPr>
        <w:t>2.</w:t>
      </w:r>
      <w:r w:rsidR="003212A8">
        <w:rPr>
          <w:rFonts w:ascii="仿宋" w:eastAsia="仿宋" w:hAnsi="仿宋" w:cs="仿宋"/>
          <w:sz w:val="32"/>
          <w:szCs w:val="32"/>
          <w:highlight w:val="yellow"/>
        </w:rPr>
        <w:t>7</w:t>
      </w:r>
      <w:r w:rsidR="0059153C" w:rsidRPr="00836507">
        <w:rPr>
          <w:rFonts w:ascii="仿宋" w:eastAsia="仿宋" w:hAnsi="仿宋" w:cs="仿宋" w:hint="eastAsia"/>
          <w:sz w:val="32"/>
          <w:szCs w:val="32"/>
          <w:highlight w:val="yellow"/>
        </w:rPr>
        <w:t>报价单未单独密封或未提供附件</w:t>
      </w:r>
      <w:r w:rsidR="0059153C" w:rsidRPr="00836507">
        <w:rPr>
          <w:rFonts w:ascii="仿宋" w:eastAsia="仿宋" w:hAnsi="仿宋" w:cs="仿宋"/>
          <w:sz w:val="32"/>
          <w:szCs w:val="32"/>
          <w:highlight w:val="yellow"/>
        </w:rPr>
        <w:t>4《参选方关联企业情况声明》的按作废处理。</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三、比选方式及方法</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3.1</w:t>
      </w:r>
      <w:r w:rsidRPr="00836507">
        <w:rPr>
          <w:rFonts w:ascii="仿宋" w:eastAsia="仿宋" w:hAnsi="仿宋" w:cs="仿宋" w:hint="eastAsia"/>
          <w:color w:val="000000" w:themeColor="text1"/>
          <w:sz w:val="32"/>
          <w:szCs w:val="32"/>
        </w:rPr>
        <w:t>比选方式：公开比选；</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3.2</w:t>
      </w:r>
      <w:r w:rsidRPr="00836507">
        <w:rPr>
          <w:rFonts w:ascii="仿宋" w:eastAsia="仿宋" w:hAnsi="仿宋" w:cs="仿宋" w:hint="eastAsia"/>
          <w:color w:val="000000" w:themeColor="text1"/>
          <w:sz w:val="32"/>
          <w:szCs w:val="32"/>
        </w:rPr>
        <w:t>比选方法：</w:t>
      </w:r>
      <w:r w:rsidRPr="00836507">
        <w:rPr>
          <w:rFonts w:ascii="仿宋" w:eastAsia="仿宋" w:hAnsi="仿宋" w:cs="仿宋" w:hint="eastAsia"/>
          <w:color w:val="000000" w:themeColor="text1"/>
          <w:sz w:val="32"/>
          <w:szCs w:val="32"/>
          <w:highlight w:val="yellow"/>
        </w:rPr>
        <w:t>采用综合评审，综合</w:t>
      </w:r>
      <w:r>
        <w:rPr>
          <w:rFonts w:ascii="仿宋" w:eastAsia="仿宋" w:hAnsi="仿宋" w:cs="仿宋" w:hint="eastAsia"/>
          <w:color w:val="000000" w:themeColor="text1"/>
          <w:sz w:val="32"/>
          <w:szCs w:val="32"/>
          <w:highlight w:val="yellow"/>
        </w:rPr>
        <w:t>得分</w:t>
      </w:r>
      <w:r w:rsidRPr="00836507">
        <w:rPr>
          <w:rFonts w:ascii="仿宋" w:eastAsia="仿宋" w:hAnsi="仿宋" w:cs="仿宋" w:hint="eastAsia"/>
          <w:color w:val="000000" w:themeColor="text1"/>
          <w:sz w:val="32"/>
          <w:szCs w:val="32"/>
          <w:highlight w:val="yellow"/>
        </w:rPr>
        <w:t>最高</w:t>
      </w:r>
      <w:r>
        <w:rPr>
          <w:rFonts w:ascii="仿宋" w:eastAsia="仿宋" w:hAnsi="仿宋" w:cs="仿宋" w:hint="eastAsia"/>
          <w:color w:val="000000" w:themeColor="text1"/>
          <w:sz w:val="32"/>
          <w:szCs w:val="32"/>
          <w:highlight w:val="yellow"/>
        </w:rPr>
        <w:t>者</w:t>
      </w:r>
      <w:r w:rsidRPr="00836507">
        <w:rPr>
          <w:rFonts w:ascii="仿宋" w:eastAsia="仿宋" w:hAnsi="仿宋" w:cs="仿宋" w:hint="eastAsia"/>
          <w:color w:val="000000" w:themeColor="text1"/>
          <w:sz w:val="32"/>
          <w:szCs w:val="32"/>
          <w:highlight w:val="yellow"/>
        </w:rPr>
        <w:t>中选。</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四、参选资料构成及寄送</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4.1参选资料组成：</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1）附件1：《</w:t>
      </w:r>
      <w:r w:rsidR="00E47527">
        <w:rPr>
          <w:rFonts w:ascii="仿宋" w:eastAsia="仿宋" w:hAnsi="仿宋" w:cs="仿宋"/>
          <w:sz w:val="32"/>
          <w:szCs w:val="32"/>
        </w:rPr>
        <w:t>2023年皇后人参霜新品推广“网络资源”</w:t>
      </w:r>
      <w:r w:rsidRPr="00836507">
        <w:rPr>
          <w:rFonts w:ascii="仿宋" w:eastAsia="仿宋" w:hAnsi="仿宋" w:cs="仿宋" w:hint="eastAsia"/>
          <w:sz w:val="32"/>
          <w:szCs w:val="32"/>
        </w:rPr>
        <w:t>报价单》（报价单需单独密封装订，与其他资质等材料装在一个文件袋中）；</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2）附件2：</w:t>
      </w:r>
      <w:r w:rsidRPr="00836507">
        <w:rPr>
          <w:rFonts w:ascii="仿宋" w:eastAsia="仿宋" w:hAnsi="仿宋" w:cs="仿宋" w:hint="eastAsia"/>
          <w:sz w:val="32"/>
          <w:szCs w:val="32"/>
        </w:rPr>
        <w:t>《企业综合实力及方案效果预估表》；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3）附件4：《参选方关联企业情况声明》；</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4）企业营业执照</w:t>
      </w:r>
      <w:r>
        <w:rPr>
          <w:rFonts w:ascii="仿宋" w:eastAsia="仿宋" w:hAnsi="仿宋" w:cs="仿宋" w:hint="eastAsia"/>
          <w:sz w:val="32"/>
          <w:szCs w:val="32"/>
        </w:rPr>
        <w:t>及法人身份证</w:t>
      </w:r>
      <w:r w:rsidRPr="00836507">
        <w:rPr>
          <w:rFonts w:ascii="仿宋" w:eastAsia="仿宋" w:hAnsi="仿宋" w:cs="仿宋" w:hint="eastAsia"/>
          <w:sz w:val="32"/>
          <w:szCs w:val="32"/>
        </w:rPr>
        <w:t>复印件；</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5）比选保证金缴款凭证复印件；</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643F80">
        <w:rPr>
          <w:rFonts w:ascii="仿宋" w:eastAsia="仿宋" w:hAnsi="仿宋" w:cs="仿宋"/>
          <w:sz w:val="32"/>
          <w:szCs w:val="32"/>
        </w:rPr>
        <w:t>6</w:t>
      </w:r>
      <w:r w:rsidRPr="00836507">
        <w:rPr>
          <w:rFonts w:ascii="仿宋" w:eastAsia="仿宋" w:hAnsi="仿宋" w:cs="仿宋"/>
          <w:sz w:val="32"/>
          <w:szCs w:val="32"/>
        </w:rPr>
        <w:t>）</w:t>
      </w:r>
      <w:r>
        <w:rPr>
          <w:rFonts w:ascii="仿宋" w:eastAsia="仿宋" w:hAnsi="仿宋" w:cs="仿宋" w:hint="eastAsia"/>
          <w:sz w:val="32"/>
          <w:szCs w:val="32"/>
        </w:rPr>
        <w:t>若委托代理的，提供</w:t>
      </w:r>
      <w:r w:rsidRPr="00836507">
        <w:rPr>
          <w:rFonts w:ascii="仿宋" w:eastAsia="仿宋" w:hAnsi="仿宋" w:cs="仿宋" w:hint="eastAsia"/>
          <w:sz w:val="32"/>
          <w:szCs w:val="32"/>
        </w:rPr>
        <w:t>附件</w:t>
      </w:r>
      <w:r>
        <w:rPr>
          <w:rFonts w:ascii="仿宋" w:eastAsia="仿宋" w:hAnsi="仿宋" w:cs="仿宋"/>
          <w:sz w:val="32"/>
          <w:szCs w:val="32"/>
        </w:rPr>
        <w:t>5</w:t>
      </w:r>
      <w:r w:rsidRPr="00836507">
        <w:rPr>
          <w:rFonts w:ascii="仿宋" w:eastAsia="仿宋" w:hAnsi="仿宋" w:cs="仿宋" w:hint="eastAsia"/>
          <w:sz w:val="32"/>
          <w:szCs w:val="32"/>
        </w:rPr>
        <w:t>：</w:t>
      </w:r>
      <w:r>
        <w:rPr>
          <w:rFonts w:ascii="仿宋" w:eastAsia="仿宋" w:hAnsi="仿宋" w:cs="仿宋" w:hint="eastAsia"/>
          <w:sz w:val="32"/>
          <w:szCs w:val="32"/>
        </w:rPr>
        <w:t>《</w:t>
      </w:r>
      <w:r w:rsidRPr="00836507">
        <w:rPr>
          <w:rFonts w:ascii="仿宋" w:eastAsia="仿宋" w:hAnsi="仿宋" w:cs="仿宋" w:hint="eastAsia"/>
          <w:sz w:val="32"/>
          <w:szCs w:val="32"/>
        </w:rPr>
        <w:t>授权委托书</w:t>
      </w:r>
      <w:r>
        <w:rPr>
          <w:rFonts w:ascii="仿宋" w:eastAsia="仿宋" w:hAnsi="仿宋" w:cs="仿宋" w:hint="eastAsia"/>
          <w:sz w:val="32"/>
          <w:szCs w:val="32"/>
        </w:rPr>
        <w:t>》及被授权人身份证复印件；</w:t>
      </w:r>
    </w:p>
    <w:p w:rsidR="00372B60" w:rsidRPr="00372B60" w:rsidRDefault="00372B60" w:rsidP="00372B60">
      <w:pPr>
        <w:adjustRightInd w:val="0"/>
        <w:snapToGrid w:val="0"/>
        <w:spacing w:line="460" w:lineRule="exact"/>
        <w:rPr>
          <w:rFonts w:ascii="仿宋" w:eastAsia="仿宋" w:hAnsi="仿宋" w:cs="仿宋"/>
          <w:sz w:val="32"/>
          <w:szCs w:val="32"/>
        </w:rPr>
      </w:pPr>
      <w:r w:rsidRPr="00372B60">
        <w:rPr>
          <w:rFonts w:ascii="仿宋" w:eastAsia="仿宋" w:hAnsi="仿宋" w:cs="仿宋" w:hint="eastAsia"/>
          <w:sz w:val="32"/>
          <w:szCs w:val="32"/>
        </w:rPr>
        <w:t>（</w:t>
      </w:r>
      <w:r w:rsidR="00AD53CF">
        <w:rPr>
          <w:rFonts w:ascii="仿宋" w:eastAsia="仿宋" w:hAnsi="仿宋" w:cs="仿宋"/>
          <w:sz w:val="32"/>
          <w:szCs w:val="32"/>
        </w:rPr>
        <w:t>7</w:t>
      </w:r>
      <w:r w:rsidRPr="00372B60">
        <w:rPr>
          <w:rFonts w:ascii="仿宋" w:eastAsia="仿宋" w:hAnsi="仿宋" w:cs="仿宋" w:hint="eastAsia"/>
          <w:sz w:val="32"/>
          <w:szCs w:val="32"/>
        </w:rPr>
        <w:t>）附件</w:t>
      </w:r>
      <w:r>
        <w:rPr>
          <w:rFonts w:ascii="仿宋" w:eastAsia="仿宋" w:hAnsi="仿宋" w:cs="仿宋"/>
          <w:sz w:val="32"/>
          <w:szCs w:val="32"/>
        </w:rPr>
        <w:t>6</w:t>
      </w:r>
      <w:r w:rsidR="002A3C87">
        <w:rPr>
          <w:rFonts w:ascii="仿宋" w:eastAsia="仿宋" w:hAnsi="仿宋" w:cs="仿宋" w:hint="eastAsia"/>
          <w:sz w:val="32"/>
          <w:szCs w:val="32"/>
        </w:rPr>
        <w:t>：</w:t>
      </w:r>
      <w:r w:rsidRPr="00372B60">
        <w:rPr>
          <w:rFonts w:ascii="仿宋" w:eastAsia="仿宋" w:hAnsi="仿宋" w:cs="仿宋" w:hint="eastAsia"/>
          <w:sz w:val="32"/>
          <w:szCs w:val="32"/>
        </w:rPr>
        <w:t>《承诺函》</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lastRenderedPageBreak/>
        <w:t>（</w:t>
      </w:r>
      <w:r w:rsidR="00AD53CF">
        <w:rPr>
          <w:rFonts w:ascii="仿宋" w:eastAsia="仿宋" w:hAnsi="仿宋" w:cs="仿宋"/>
          <w:sz w:val="32"/>
          <w:szCs w:val="32"/>
        </w:rPr>
        <w:t>8</w:t>
      </w:r>
      <w:r w:rsidRPr="00836507">
        <w:rPr>
          <w:rFonts w:ascii="仿宋" w:eastAsia="仿宋" w:hAnsi="仿宋" w:cs="仿宋" w:hint="eastAsia"/>
          <w:sz w:val="32"/>
          <w:szCs w:val="32"/>
        </w:rPr>
        <w:t>）提供</w:t>
      </w:r>
      <w:r w:rsidR="0024400D">
        <w:rPr>
          <w:rFonts w:ascii="仿宋" w:eastAsia="仿宋" w:hAnsi="仿宋" w:cs="仿宋" w:hint="eastAsia"/>
          <w:sz w:val="32"/>
          <w:szCs w:val="32"/>
        </w:rPr>
        <w:t>文件所要求的</w:t>
      </w:r>
      <w:r w:rsidRPr="00836507">
        <w:rPr>
          <w:rFonts w:ascii="仿宋" w:eastAsia="仿宋" w:hAnsi="仿宋" w:cs="仿宋" w:hint="eastAsia"/>
          <w:sz w:val="32"/>
          <w:szCs w:val="32"/>
        </w:rPr>
        <w:t>发票类型及税率的发票样本复印件。</w:t>
      </w:r>
    </w:p>
    <w:p w:rsidR="00DE3D44" w:rsidRPr="00BA03B3" w:rsidRDefault="00DE3D44" w:rsidP="00DE3D44">
      <w:pPr>
        <w:adjustRightInd w:val="0"/>
        <w:snapToGrid w:val="0"/>
        <w:spacing w:line="460" w:lineRule="exact"/>
        <w:rPr>
          <w:rFonts w:ascii="仿宋" w:eastAsia="仿宋" w:hAnsi="仿宋" w:cs="仿宋"/>
          <w:sz w:val="32"/>
          <w:szCs w:val="32"/>
          <w:highlight w:val="yellow"/>
        </w:rPr>
      </w:pPr>
      <w:r w:rsidRPr="00BA03B3">
        <w:rPr>
          <w:rFonts w:ascii="仿宋" w:eastAsia="仿宋" w:hAnsi="仿宋" w:cs="仿宋" w:hint="eastAsia"/>
          <w:sz w:val="32"/>
          <w:szCs w:val="32"/>
          <w:highlight w:val="yellow"/>
        </w:rPr>
        <w:t>（9）此次比选不设置现场提案环节，</w:t>
      </w:r>
      <w:r w:rsidR="008374EE" w:rsidRPr="00BA03B3">
        <w:rPr>
          <w:rFonts w:ascii="仿宋" w:eastAsia="仿宋" w:hAnsi="仿宋" w:cs="仿宋" w:hint="eastAsia"/>
          <w:sz w:val="32"/>
          <w:szCs w:val="32"/>
          <w:highlight w:val="yellow"/>
        </w:rPr>
        <w:t>参选</w:t>
      </w:r>
      <w:r w:rsidRPr="00BA03B3">
        <w:rPr>
          <w:rFonts w:ascii="仿宋" w:eastAsia="仿宋" w:hAnsi="仿宋" w:cs="仿宋" w:hint="eastAsia"/>
          <w:sz w:val="32"/>
          <w:szCs w:val="32"/>
          <w:highlight w:val="yellow"/>
        </w:rPr>
        <w:t>公司需通过录制视频方式，对</w:t>
      </w:r>
      <w:r w:rsidR="008374EE" w:rsidRPr="00BA03B3">
        <w:rPr>
          <w:rFonts w:ascii="仿宋" w:eastAsia="仿宋" w:hAnsi="仿宋" w:cs="仿宋" w:hint="eastAsia"/>
          <w:sz w:val="32"/>
          <w:szCs w:val="32"/>
          <w:highlight w:val="yellow"/>
        </w:rPr>
        <w:t>“</w:t>
      </w:r>
      <w:r w:rsidR="000809FF" w:rsidRPr="00BA03B3">
        <w:rPr>
          <w:rFonts w:ascii="仿宋" w:eastAsia="仿宋" w:hAnsi="仿宋" w:cs="仿宋" w:hint="eastAsia"/>
          <w:sz w:val="32"/>
          <w:szCs w:val="32"/>
          <w:highlight w:val="yellow"/>
        </w:rPr>
        <w:t>关于</w:t>
      </w:r>
      <w:r w:rsidR="008374EE" w:rsidRPr="00BA03B3">
        <w:rPr>
          <w:rFonts w:ascii="仿宋" w:eastAsia="仿宋" w:hAnsi="仿宋" w:cs="仿宋" w:hint="eastAsia"/>
          <w:sz w:val="32"/>
          <w:szCs w:val="32"/>
          <w:highlight w:val="yellow"/>
        </w:rPr>
        <w:t>如何提高项目执行效果</w:t>
      </w:r>
      <w:r w:rsidR="000809FF" w:rsidRPr="00BA03B3">
        <w:rPr>
          <w:rFonts w:ascii="仿宋" w:eastAsia="仿宋" w:hAnsi="仿宋" w:cs="仿宋" w:hint="eastAsia"/>
          <w:sz w:val="32"/>
          <w:szCs w:val="32"/>
          <w:highlight w:val="yellow"/>
        </w:rPr>
        <w:t>”</w:t>
      </w:r>
      <w:r w:rsidR="008374EE" w:rsidRPr="00BA03B3">
        <w:rPr>
          <w:rFonts w:ascii="仿宋" w:eastAsia="仿宋" w:hAnsi="仿宋" w:cs="仿宋" w:hint="eastAsia"/>
          <w:sz w:val="32"/>
          <w:szCs w:val="32"/>
          <w:highlight w:val="yellow"/>
        </w:rPr>
        <w:t>进行解说</w:t>
      </w:r>
      <w:r w:rsidRPr="00BA03B3">
        <w:rPr>
          <w:rFonts w:ascii="仿宋" w:eastAsia="仿宋" w:hAnsi="仿宋" w:cs="仿宋" w:hint="eastAsia"/>
          <w:sz w:val="32"/>
          <w:szCs w:val="32"/>
          <w:highlight w:val="yellow"/>
        </w:rPr>
        <w:t>，时长控制在</w:t>
      </w:r>
      <w:r w:rsidR="00E92D0E" w:rsidRPr="00BA03B3">
        <w:rPr>
          <w:rFonts w:ascii="仿宋" w:eastAsia="仿宋" w:hAnsi="仿宋" w:cs="仿宋"/>
          <w:sz w:val="32"/>
          <w:szCs w:val="32"/>
          <w:highlight w:val="yellow"/>
        </w:rPr>
        <w:t>8</w:t>
      </w:r>
      <w:r w:rsidR="008374EE" w:rsidRPr="00BA03B3">
        <w:rPr>
          <w:rFonts w:ascii="仿宋" w:eastAsia="仿宋" w:hAnsi="仿宋" w:cs="仿宋" w:hint="eastAsia"/>
          <w:sz w:val="32"/>
          <w:szCs w:val="32"/>
          <w:highlight w:val="yellow"/>
        </w:rPr>
        <w:t>分钟以内</w:t>
      </w:r>
      <w:r w:rsidRPr="00BA03B3">
        <w:rPr>
          <w:rFonts w:ascii="仿宋" w:eastAsia="仿宋" w:hAnsi="仿宋" w:cs="仿宋" w:hint="eastAsia"/>
          <w:sz w:val="32"/>
          <w:szCs w:val="32"/>
          <w:highlight w:val="yellow"/>
        </w:rPr>
        <w:t>，并储存至U盘中，随报价单等资料一并寄送至我司，若缺少视频解说，</w:t>
      </w:r>
      <w:r w:rsidR="008374EE" w:rsidRPr="00BA03B3">
        <w:rPr>
          <w:rFonts w:ascii="仿宋" w:eastAsia="仿宋" w:hAnsi="仿宋" w:cs="仿宋" w:hint="eastAsia"/>
          <w:sz w:val="32"/>
          <w:szCs w:val="32"/>
          <w:highlight w:val="yellow"/>
        </w:rPr>
        <w:t>该板块不得分</w:t>
      </w:r>
      <w:r w:rsidRPr="00BA03B3">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highlight w:val="yellow"/>
        </w:rPr>
      </w:pPr>
      <w:r w:rsidRPr="00BA03B3">
        <w:rPr>
          <w:rFonts w:ascii="仿宋" w:eastAsia="仿宋" w:hAnsi="仿宋" w:cs="仿宋" w:hint="eastAsia"/>
          <w:sz w:val="32"/>
          <w:szCs w:val="32"/>
        </w:rPr>
        <w:t>以上所提交的材料</w:t>
      </w:r>
      <w:r w:rsidR="00141384" w:rsidRPr="00BA03B3">
        <w:rPr>
          <w:rFonts w:ascii="仿宋" w:eastAsia="仿宋" w:hAnsi="仿宋" w:cs="仿宋" w:hint="eastAsia"/>
          <w:sz w:val="32"/>
          <w:szCs w:val="32"/>
        </w:rPr>
        <w:t>（视频除外）</w:t>
      </w:r>
      <w:r w:rsidRPr="00836507">
        <w:rPr>
          <w:rFonts w:ascii="仿宋" w:eastAsia="仿宋" w:hAnsi="仿宋" w:cs="仿宋" w:hint="eastAsia"/>
          <w:sz w:val="32"/>
          <w:szCs w:val="32"/>
        </w:rPr>
        <w:t>均需加盖公司公章，非公章（如合同章、业务章等）按作废处理。若因资料提供不齐全，造成相关项目无法评分，则该相关项目视为不得分；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4.2</w:t>
      </w:r>
      <w:r w:rsidRPr="00836507">
        <w:rPr>
          <w:rFonts w:ascii="仿宋" w:eastAsia="仿宋" w:hAnsi="仿宋" w:cs="仿宋" w:hint="eastAsia"/>
          <w:sz w:val="32"/>
          <w:szCs w:val="32"/>
        </w:rPr>
        <w:t>参选截止时间：</w:t>
      </w:r>
      <w:r w:rsidRPr="00836507">
        <w:rPr>
          <w:rFonts w:ascii="仿宋" w:eastAsia="仿宋" w:hAnsi="仿宋" w:cs="仿宋"/>
          <w:sz w:val="32"/>
          <w:szCs w:val="32"/>
          <w:highlight w:val="yellow"/>
          <w:u w:val="single"/>
        </w:rPr>
        <w:t>2023年</w:t>
      </w:r>
      <w:r w:rsidR="0078211C">
        <w:rPr>
          <w:rFonts w:ascii="仿宋" w:eastAsia="仿宋" w:hAnsi="仿宋" w:cs="仿宋" w:hint="eastAsia"/>
          <w:sz w:val="32"/>
          <w:szCs w:val="32"/>
          <w:highlight w:val="yellow"/>
          <w:u w:val="single"/>
        </w:rPr>
        <w:t>1</w:t>
      </w:r>
      <w:r w:rsidR="0078211C">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月</w:t>
      </w:r>
      <w:r w:rsidR="0078211C">
        <w:rPr>
          <w:rFonts w:ascii="仿宋" w:eastAsia="仿宋" w:hAnsi="仿宋" w:cs="仿宋" w:hint="eastAsia"/>
          <w:sz w:val="32"/>
          <w:szCs w:val="32"/>
          <w:highlight w:val="yellow"/>
          <w:u w:val="single"/>
        </w:rPr>
        <w:t>1</w:t>
      </w:r>
      <w:r w:rsidR="0078211C">
        <w:rPr>
          <w:rFonts w:ascii="仿宋" w:eastAsia="仿宋" w:hAnsi="仿宋" w:cs="仿宋"/>
          <w:sz w:val="32"/>
          <w:szCs w:val="32"/>
          <w:highlight w:val="yellow"/>
          <w:u w:val="single"/>
        </w:rPr>
        <w:t>1</w:t>
      </w:r>
      <w:r w:rsidRPr="00836507">
        <w:rPr>
          <w:rFonts w:ascii="仿宋" w:eastAsia="仿宋" w:hAnsi="仿宋" w:cs="仿宋"/>
          <w:sz w:val="32"/>
          <w:szCs w:val="32"/>
          <w:highlight w:val="yellow"/>
          <w:u w:val="single"/>
        </w:rPr>
        <w:t>日</w:t>
      </w:r>
      <w:r w:rsidRPr="00836507">
        <w:rPr>
          <w:rFonts w:ascii="仿宋" w:eastAsia="仿宋" w:hAnsi="仿宋" w:cs="仿宋" w:hint="eastAsia"/>
          <w:sz w:val="32"/>
          <w:szCs w:val="32"/>
        </w:rPr>
        <w:t>（需确保</w:t>
      </w:r>
      <w:r w:rsidR="0078211C" w:rsidRPr="0078211C">
        <w:rPr>
          <w:rFonts w:ascii="仿宋" w:eastAsia="仿宋" w:hAnsi="仿宋" w:cs="仿宋" w:hint="eastAsia"/>
          <w:sz w:val="32"/>
          <w:szCs w:val="32"/>
          <w:highlight w:val="yellow"/>
          <w:u w:val="single"/>
        </w:rPr>
        <w:t>1</w:t>
      </w:r>
      <w:r w:rsidR="0078211C" w:rsidRPr="0078211C">
        <w:rPr>
          <w:rFonts w:ascii="仿宋" w:eastAsia="仿宋" w:hAnsi="仿宋" w:cs="仿宋"/>
          <w:sz w:val="32"/>
          <w:szCs w:val="32"/>
          <w:highlight w:val="yellow"/>
          <w:u w:val="single"/>
        </w:rPr>
        <w:t>0</w:t>
      </w:r>
      <w:r w:rsidRPr="00836507">
        <w:rPr>
          <w:rFonts w:ascii="仿宋" w:eastAsia="仿宋" w:hAnsi="仿宋" w:cs="仿宋" w:hint="eastAsia"/>
          <w:sz w:val="32"/>
          <w:szCs w:val="32"/>
          <w:highlight w:val="yellow"/>
          <w:u w:val="single"/>
        </w:rPr>
        <w:t>月</w:t>
      </w:r>
      <w:r w:rsidR="0078211C">
        <w:rPr>
          <w:rFonts w:ascii="仿宋" w:eastAsia="仿宋" w:hAnsi="仿宋" w:cs="仿宋" w:hint="eastAsia"/>
          <w:sz w:val="32"/>
          <w:szCs w:val="32"/>
          <w:highlight w:val="yellow"/>
          <w:u w:val="single"/>
        </w:rPr>
        <w:t>1</w:t>
      </w:r>
      <w:r w:rsidR="0078211C">
        <w:rPr>
          <w:rFonts w:ascii="仿宋" w:eastAsia="仿宋" w:hAnsi="仿宋" w:cs="仿宋"/>
          <w:sz w:val="32"/>
          <w:szCs w:val="32"/>
          <w:highlight w:val="yellow"/>
          <w:u w:val="single"/>
        </w:rPr>
        <w:t>1</w:t>
      </w:r>
      <w:r w:rsidRPr="00836507">
        <w:rPr>
          <w:rFonts w:ascii="仿宋" w:eastAsia="仿宋" w:hAnsi="仿宋" w:cs="仿宋" w:hint="eastAsia"/>
          <w:sz w:val="32"/>
          <w:szCs w:val="32"/>
          <w:highlight w:val="yellow"/>
          <w:u w:val="single"/>
        </w:rPr>
        <w:t>日</w:t>
      </w:r>
      <w:r w:rsidRPr="00836507">
        <w:rPr>
          <w:rFonts w:ascii="仿宋" w:eastAsia="仿宋" w:hAnsi="仿宋" w:cs="仿宋"/>
          <w:sz w:val="32"/>
          <w:szCs w:val="32"/>
          <w:highlight w:val="yellow"/>
          <w:u w:val="single"/>
        </w:rPr>
        <w:t>18:00</w:t>
      </w:r>
      <w:r w:rsidRPr="00836507">
        <w:rPr>
          <w:rFonts w:ascii="仿宋" w:eastAsia="仿宋" w:hAnsi="仿宋" w:cs="仿宋" w:hint="eastAsia"/>
          <w:sz w:val="32"/>
          <w:szCs w:val="32"/>
        </w:rPr>
        <w:t>前参选资料到达福建片仔癀化妆品有限公司</w:t>
      </w:r>
      <w:r w:rsidRPr="00836507">
        <w:rPr>
          <w:rFonts w:ascii="仿宋" w:eastAsia="仿宋" w:hAnsi="仿宋" w:cs="仿宋" w:hint="eastAsia"/>
          <w:color w:val="000000" w:themeColor="text1"/>
          <w:sz w:val="32"/>
          <w:szCs w:val="32"/>
        </w:rPr>
        <w:t>，并在文件寄出当天将快递单号信息发送至邮箱：</w:t>
      </w:r>
      <w:hyperlink r:id="rId9" w:history="1">
        <w:r w:rsidR="00751DEB" w:rsidRPr="00024555">
          <w:rPr>
            <w:rStyle w:val="af0"/>
            <w:rFonts w:ascii="仿宋" w:eastAsia="仿宋" w:hAnsi="仿宋" w:cs="仿宋"/>
            <w:sz w:val="32"/>
            <w:szCs w:val="32"/>
          </w:rPr>
          <w:t>2565277843@qq.com</w:t>
        </w:r>
      </w:hyperlink>
      <w:r w:rsidRPr="00836507">
        <w:rPr>
          <w:rFonts w:ascii="仿宋" w:eastAsia="仿宋" w:hAnsi="仿宋" w:cs="仿宋" w:hint="eastAsia"/>
          <w:color w:val="000000" w:themeColor="text1"/>
          <w:sz w:val="32"/>
          <w:szCs w:val="32"/>
        </w:rPr>
        <w:t>，</w:t>
      </w:r>
      <w:r w:rsidRPr="00836507">
        <w:rPr>
          <w:rFonts w:ascii="仿宋" w:eastAsia="仿宋" w:hAnsi="仿宋" w:cs="仿宋" w:hint="eastAsia"/>
          <w:b/>
          <w:sz w:val="32"/>
          <w:szCs w:val="32"/>
          <w:highlight w:val="yellow"/>
        </w:rPr>
        <w:t>注：</w:t>
      </w:r>
      <w:r w:rsidRPr="00836507">
        <w:rPr>
          <w:rFonts w:ascii="仿宋" w:eastAsia="仿宋" w:hAnsi="仿宋" w:cs="仿宋"/>
          <w:b/>
          <w:sz w:val="32"/>
          <w:szCs w:val="32"/>
          <w:highlight w:val="yellow"/>
        </w:rPr>
        <w:t>报价单一定要单独密封</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4.3邮寄信息：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地址：福建省漳州市芗城区琥珀路</w:t>
      </w:r>
      <w:r w:rsidRPr="00836507">
        <w:rPr>
          <w:rFonts w:ascii="仿宋" w:eastAsia="仿宋" w:hAnsi="仿宋" w:cs="仿宋"/>
          <w:sz w:val="32"/>
          <w:szCs w:val="32"/>
        </w:rPr>
        <w:t>7号福建片仔癀化妆品有限公司</w:t>
      </w:r>
      <w:bookmarkStart w:id="0" w:name="_GoBack"/>
      <w:bookmarkEnd w:id="0"/>
      <w:r w:rsidRPr="00836507">
        <w:rPr>
          <w:rFonts w:ascii="仿宋" w:eastAsia="仿宋" w:hAnsi="仿宋" w:cs="仿宋"/>
          <w:sz w:val="32"/>
          <w:szCs w:val="32"/>
        </w:rPr>
        <w:t xml:space="preserve"> 企业管理部（法务风控部）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highlight w:val="yellow"/>
        </w:rPr>
        <w:t>签收人员：卢女士（</w:t>
      </w:r>
      <w:r w:rsidRPr="00836507">
        <w:rPr>
          <w:rFonts w:ascii="仿宋" w:eastAsia="仿宋" w:hAnsi="仿宋" w:cs="仿宋"/>
          <w:sz w:val="32"/>
          <w:szCs w:val="32"/>
          <w:highlight w:val="yellow"/>
        </w:rPr>
        <w:t>SC</w:t>
      </w:r>
      <w:r w:rsidR="00BA03B3">
        <w:rPr>
          <w:rFonts w:ascii="仿宋" w:eastAsia="仿宋" w:hAnsi="仿宋" w:cs="仿宋"/>
          <w:sz w:val="32"/>
          <w:szCs w:val="32"/>
          <w:highlight w:val="yellow"/>
        </w:rPr>
        <w:t>09</w:t>
      </w:r>
      <w:r w:rsidRPr="00836507">
        <w:rPr>
          <w:rFonts w:ascii="仿宋" w:eastAsia="仿宋" w:hAnsi="仿宋" w:cs="仿宋"/>
          <w:sz w:val="32"/>
          <w:szCs w:val="32"/>
          <w:highlight w:val="yellow"/>
        </w:rPr>
        <w:t>）</w:t>
      </w:r>
      <w:r w:rsidRPr="00836507">
        <w:rPr>
          <w:rFonts w:ascii="仿宋" w:eastAsia="仿宋" w:hAnsi="仿宋" w:cs="仿宋"/>
          <w:sz w:val="32"/>
          <w:szCs w:val="32"/>
        </w:rPr>
        <w:t xml:space="preserve">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联系方式：</w:t>
      </w:r>
      <w:r w:rsidRPr="00836507">
        <w:rPr>
          <w:rFonts w:ascii="仿宋" w:eastAsia="仿宋" w:hAnsi="仿宋" w:cs="仿宋"/>
          <w:sz w:val="32"/>
          <w:szCs w:val="32"/>
        </w:rPr>
        <w:t>0596-2303100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邮编：</w:t>
      </w:r>
      <w:r w:rsidRPr="00836507">
        <w:rPr>
          <w:rFonts w:ascii="仿宋" w:eastAsia="仿宋" w:hAnsi="仿宋" w:cs="仿宋"/>
          <w:sz w:val="32"/>
          <w:szCs w:val="32"/>
        </w:rPr>
        <w:t>363000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4.4参选文件需密封、密封处加盖公章，封皮上写明参选单位名称及参选项目名称，并快递单上需备注参选项目名称，参选文件未密封则参选无效；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4.5参选文件为A4页面；</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4.6不明之处请于工作日（周一至周五，上午8:00~12:00，下午15:00~18:00，法定节假日除外）咨询市场策划部：李女士 0596-2631570</w:t>
      </w:r>
      <w:r w:rsidR="007D16D2">
        <w:rPr>
          <w:rFonts w:ascii="仿宋" w:eastAsia="仿宋" w:hAnsi="仿宋" w:cs="仿宋" w:hint="eastAsia"/>
          <w:sz w:val="32"/>
          <w:szCs w:val="32"/>
        </w:rPr>
        <w:t>/</w:t>
      </w:r>
      <w:r w:rsidR="007D16D2">
        <w:rPr>
          <w:rFonts w:ascii="仿宋" w:eastAsia="仿宋" w:hAnsi="仿宋" w:cs="仿宋"/>
          <w:sz w:val="32"/>
          <w:szCs w:val="32"/>
        </w:rPr>
        <w:t>19905968961</w:t>
      </w:r>
      <w:r w:rsidRPr="00836507">
        <w:rPr>
          <w:rFonts w:ascii="仿宋" w:eastAsia="仿宋" w:hAnsi="仿宋" w:cs="仿宋" w:hint="eastAsia"/>
          <w:sz w:val="32"/>
          <w:szCs w:val="32"/>
        </w:rPr>
        <w:t>。</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五、保证金</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5.1</w:t>
      </w:r>
      <w:r w:rsidRPr="00836507">
        <w:rPr>
          <w:rFonts w:ascii="仿宋" w:eastAsia="仿宋" w:hAnsi="仿宋" w:cs="仿宋" w:hint="eastAsia"/>
          <w:sz w:val="32"/>
          <w:szCs w:val="32"/>
        </w:rPr>
        <w:t>参选人应以银行转账或电汇形式向我司指定账户（福建片仔癀化妆品有限公司）提交比选保证金（</w:t>
      </w:r>
      <w:r w:rsidRPr="00836507">
        <w:rPr>
          <w:rFonts w:ascii="仿宋" w:eastAsia="仿宋" w:hAnsi="仿宋" w:cs="仿宋"/>
          <w:sz w:val="32"/>
          <w:szCs w:val="32"/>
        </w:rPr>
        <w:t>30000</w:t>
      </w:r>
      <w:r w:rsidRPr="00836507">
        <w:rPr>
          <w:rFonts w:ascii="仿宋" w:eastAsia="仿宋" w:hAnsi="仿宋" w:cs="仿宋" w:hint="eastAsia"/>
          <w:sz w:val="32"/>
          <w:szCs w:val="32"/>
        </w:rPr>
        <w:t>元，大写：叁万元整，汇款时备注：用于</w:t>
      </w:r>
      <w:r w:rsidR="00E47527">
        <w:rPr>
          <w:rFonts w:ascii="仿宋" w:eastAsia="仿宋" w:hAnsi="仿宋" w:cs="仿宋"/>
          <w:sz w:val="32"/>
          <w:szCs w:val="32"/>
        </w:rPr>
        <w:t>2023年皇后人参霜新品推广</w:t>
      </w:r>
      <w:r w:rsidR="00E47527" w:rsidRPr="00E3538B">
        <w:rPr>
          <w:rFonts w:ascii="仿宋" w:eastAsia="仿宋" w:hAnsi="仿宋" w:cs="仿宋"/>
          <w:sz w:val="32"/>
          <w:szCs w:val="32"/>
          <w:highlight w:val="yellow"/>
        </w:rPr>
        <w:t>“网络资源”</w:t>
      </w:r>
      <w:r w:rsidRPr="00836507">
        <w:rPr>
          <w:rFonts w:ascii="仿宋" w:eastAsia="仿宋" w:hAnsi="仿宋" w:cs="仿宋" w:hint="eastAsia"/>
          <w:sz w:val="32"/>
          <w:szCs w:val="32"/>
        </w:rPr>
        <w:t>比选），并确保于</w:t>
      </w:r>
      <w:r w:rsidRPr="00836507">
        <w:rPr>
          <w:rFonts w:ascii="仿宋" w:eastAsia="仿宋" w:hAnsi="仿宋" w:cs="仿宋"/>
          <w:sz w:val="32"/>
          <w:szCs w:val="32"/>
          <w:highlight w:val="yellow"/>
          <w:u w:val="single"/>
        </w:rPr>
        <w:t>2023年</w:t>
      </w:r>
      <w:r w:rsidR="0078211C">
        <w:rPr>
          <w:rFonts w:ascii="仿宋" w:eastAsia="仿宋" w:hAnsi="仿宋" w:cs="仿宋" w:hint="eastAsia"/>
          <w:sz w:val="32"/>
          <w:szCs w:val="32"/>
          <w:highlight w:val="yellow"/>
          <w:u w:val="single"/>
        </w:rPr>
        <w:t>1</w:t>
      </w:r>
      <w:r w:rsidR="0078211C">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月</w:t>
      </w:r>
      <w:r w:rsidR="0078211C">
        <w:rPr>
          <w:rFonts w:ascii="仿宋" w:eastAsia="仿宋" w:hAnsi="仿宋" w:cs="仿宋" w:hint="eastAsia"/>
          <w:sz w:val="32"/>
          <w:szCs w:val="32"/>
          <w:highlight w:val="yellow"/>
          <w:u w:val="single"/>
        </w:rPr>
        <w:t>1</w:t>
      </w:r>
      <w:r w:rsidR="0078211C">
        <w:rPr>
          <w:rFonts w:ascii="仿宋" w:eastAsia="仿宋" w:hAnsi="仿宋" w:cs="仿宋"/>
          <w:sz w:val="32"/>
          <w:szCs w:val="32"/>
          <w:highlight w:val="yellow"/>
          <w:u w:val="single"/>
        </w:rPr>
        <w:t>1</w:t>
      </w:r>
      <w:r w:rsidRPr="00836507">
        <w:rPr>
          <w:rFonts w:ascii="仿宋" w:eastAsia="仿宋" w:hAnsi="仿宋" w:cs="仿宋"/>
          <w:sz w:val="32"/>
          <w:szCs w:val="32"/>
          <w:highlight w:val="yellow"/>
          <w:u w:val="single"/>
        </w:rPr>
        <w:t>日16:00</w:t>
      </w:r>
      <w:r w:rsidRPr="00836507">
        <w:rPr>
          <w:rFonts w:ascii="仿宋" w:eastAsia="仿宋" w:hAnsi="仿宋" w:cs="仿宋" w:hint="eastAsia"/>
          <w:sz w:val="32"/>
          <w:szCs w:val="32"/>
        </w:rPr>
        <w:t>之前到达我司指定账户，我公司</w:t>
      </w:r>
      <w:r w:rsidRPr="00836507">
        <w:rPr>
          <w:rFonts w:ascii="仿宋" w:eastAsia="仿宋" w:hAnsi="仿宋" w:cs="仿宋" w:hint="eastAsia"/>
          <w:sz w:val="32"/>
          <w:szCs w:val="32"/>
        </w:rPr>
        <w:lastRenderedPageBreak/>
        <w:t>将以开户银行提供的比选保证金到账时间为依据进行确认。若比选</w:t>
      </w:r>
      <w:r w:rsidRPr="00836507">
        <w:rPr>
          <w:rFonts w:ascii="仿宋" w:eastAsia="仿宋" w:hAnsi="仿宋" w:cs="仿宋"/>
          <w:sz w:val="32"/>
          <w:szCs w:val="32"/>
        </w:rPr>
        <w:t>保证金未</w:t>
      </w:r>
      <w:r w:rsidRPr="00836507">
        <w:rPr>
          <w:rFonts w:ascii="仿宋" w:eastAsia="仿宋" w:hAnsi="仿宋" w:cs="仿宋" w:hint="eastAsia"/>
          <w:sz w:val="32"/>
          <w:szCs w:val="32"/>
        </w:rPr>
        <w:t>按上述</w:t>
      </w:r>
      <w:r w:rsidRPr="00836507">
        <w:rPr>
          <w:rFonts w:ascii="仿宋" w:eastAsia="仿宋" w:hAnsi="仿宋" w:cs="仿宋"/>
          <w:sz w:val="32"/>
          <w:szCs w:val="32"/>
        </w:rPr>
        <w:t>规定时间</w:t>
      </w:r>
      <w:r w:rsidRPr="00836507">
        <w:rPr>
          <w:rFonts w:ascii="仿宋" w:eastAsia="仿宋" w:hAnsi="仿宋" w:cs="仿宋" w:hint="eastAsia"/>
          <w:sz w:val="32"/>
          <w:szCs w:val="32"/>
        </w:rPr>
        <w:t>到达</w:t>
      </w:r>
      <w:r w:rsidRPr="00836507">
        <w:rPr>
          <w:rFonts w:ascii="仿宋" w:eastAsia="仿宋" w:hAnsi="仿宋" w:cs="仿宋"/>
          <w:sz w:val="32"/>
          <w:szCs w:val="32"/>
        </w:rPr>
        <w:t>我司</w:t>
      </w:r>
      <w:r w:rsidRPr="00836507">
        <w:rPr>
          <w:rFonts w:ascii="仿宋" w:eastAsia="仿宋" w:hAnsi="仿宋" w:cs="仿宋" w:hint="eastAsia"/>
          <w:sz w:val="32"/>
          <w:szCs w:val="32"/>
        </w:rPr>
        <w:t>指定</w:t>
      </w:r>
      <w:r w:rsidRPr="00836507">
        <w:rPr>
          <w:rFonts w:ascii="仿宋" w:eastAsia="仿宋" w:hAnsi="仿宋" w:cs="仿宋"/>
          <w:sz w:val="32"/>
          <w:szCs w:val="32"/>
        </w:rPr>
        <w:t>账户的</w:t>
      </w:r>
      <w:r w:rsidRPr="00836507">
        <w:rPr>
          <w:rFonts w:ascii="仿宋" w:eastAsia="仿宋" w:hAnsi="仿宋" w:cs="仿宋" w:hint="eastAsia"/>
          <w:sz w:val="32"/>
          <w:szCs w:val="32"/>
        </w:rPr>
        <w:t>参选</w:t>
      </w:r>
      <w:r w:rsidRPr="00836507">
        <w:rPr>
          <w:rFonts w:ascii="仿宋" w:eastAsia="仿宋" w:hAnsi="仿宋" w:cs="仿宋"/>
          <w:sz w:val="32"/>
          <w:szCs w:val="32"/>
        </w:rPr>
        <w:t>文件将被拒绝</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5.2</w:t>
      </w:r>
      <w:r w:rsidRPr="00836507">
        <w:rPr>
          <w:rFonts w:ascii="仿宋" w:eastAsia="仿宋" w:hAnsi="仿宋" w:cs="仿宋" w:hint="eastAsia"/>
          <w:sz w:val="32"/>
          <w:szCs w:val="32"/>
        </w:rPr>
        <w:t>我司指定账户：福建片仔癀化妆品有限公司，开户银行：福建漳州市工行龙江支行，账号</w:t>
      </w:r>
      <w:r w:rsidRPr="00836507">
        <w:rPr>
          <w:rFonts w:ascii="仿宋" w:eastAsia="仿宋" w:hAnsi="仿宋" w:cs="仿宋"/>
          <w:sz w:val="32"/>
          <w:szCs w:val="32"/>
          <w:u w:val="single"/>
        </w:rPr>
        <w:t>1409 0201 0900 1044 306</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5.3</w:t>
      </w:r>
      <w:r w:rsidRPr="00836507">
        <w:rPr>
          <w:rFonts w:ascii="仿宋" w:eastAsia="仿宋" w:hAnsi="仿宋" w:cs="仿宋" w:hint="eastAsia"/>
          <w:sz w:val="32"/>
          <w:szCs w:val="32"/>
        </w:rPr>
        <w:t>出现以下情形，比选保证金不予退还：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5.4</w:t>
      </w:r>
      <w:r w:rsidRPr="00836507">
        <w:rPr>
          <w:rFonts w:ascii="仿宋" w:eastAsia="仿宋" w:hAnsi="仿宋" w:cs="仿宋" w:hint="eastAsia"/>
          <w:sz w:val="32"/>
          <w:szCs w:val="32"/>
        </w:rPr>
        <w:t>对于未中选人的比选保证金，将在项目确定中选人后</w:t>
      </w:r>
      <w:r w:rsidRPr="00836507">
        <w:rPr>
          <w:rFonts w:ascii="仿宋" w:eastAsia="仿宋" w:hAnsi="仿宋" w:cs="仿宋"/>
          <w:sz w:val="32"/>
          <w:szCs w:val="32"/>
        </w:rPr>
        <w:t>10个工作日内予以退还（不加计利息）；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5.5</w:t>
      </w:r>
      <w:r w:rsidRPr="00836507">
        <w:rPr>
          <w:rFonts w:ascii="仿宋" w:eastAsia="仿宋" w:hAnsi="仿宋" w:cs="仿宋" w:hint="eastAsia"/>
          <w:sz w:val="32"/>
          <w:szCs w:val="32"/>
        </w:rPr>
        <w:t>对于中选人的比选保证金不予退还，直接转为合同履约保证金（</w:t>
      </w:r>
      <w:r w:rsidRPr="00836507">
        <w:rPr>
          <w:rFonts w:ascii="仿宋" w:eastAsia="仿宋" w:hAnsi="仿宋" w:cs="仿宋"/>
          <w:sz w:val="32"/>
          <w:szCs w:val="32"/>
        </w:rPr>
        <w:t>50000元，大写：伍万元整）的一部分，并中选人需在接收到中选通知书后5个工作日内往我司指定账户补齐履约保证金差额（20000元，大写：贰万元整，汇款时备注：</w:t>
      </w:r>
      <w:r w:rsidR="00E47527">
        <w:rPr>
          <w:rFonts w:ascii="仿宋" w:eastAsia="仿宋" w:hAnsi="仿宋" w:cs="仿宋"/>
          <w:sz w:val="32"/>
          <w:szCs w:val="32"/>
        </w:rPr>
        <w:t>2023年皇后人参霜新品推广“网络资源”</w:t>
      </w:r>
      <w:r w:rsidRPr="00836507">
        <w:rPr>
          <w:rFonts w:ascii="仿宋" w:eastAsia="仿宋" w:hAnsi="仿宋" w:cs="仿宋"/>
          <w:sz w:val="32"/>
          <w:szCs w:val="32"/>
        </w:rPr>
        <w:t>履约保证金差额），履约保证金将在项目结案验收合格后10个工作日内予以退还。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5.6</w:t>
      </w:r>
      <w:r w:rsidRPr="00836507">
        <w:rPr>
          <w:rFonts w:ascii="仿宋" w:eastAsia="仿宋" w:hAnsi="仿宋" w:cs="仿宋" w:hint="eastAsia"/>
          <w:sz w:val="32"/>
          <w:szCs w:val="32"/>
        </w:rPr>
        <w:t>制作参选文件时，应将清晰准确的比选保证金缴款凭证复印件加盖公章一同装在一单独的信封内密封。若因未按以上要求操作而造成比选保证金无法及时进行到账核实及退还的，我司概不承担责任。</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六、比选</w:t>
      </w:r>
      <w:r w:rsidRPr="00836507">
        <w:rPr>
          <w:rFonts w:ascii="黑体" w:eastAsia="黑体" w:hAnsi="黑体" w:cs="黑体"/>
          <w:b/>
          <w:sz w:val="32"/>
          <w:szCs w:val="32"/>
        </w:rPr>
        <w:t>、评</w:t>
      </w:r>
      <w:r w:rsidRPr="00836507">
        <w:rPr>
          <w:rFonts w:ascii="黑体" w:eastAsia="黑体" w:hAnsi="黑体" w:cs="黑体" w:hint="eastAsia"/>
          <w:b/>
          <w:sz w:val="32"/>
          <w:szCs w:val="32"/>
        </w:rPr>
        <w:t>审</w:t>
      </w:r>
    </w:p>
    <w:p w:rsidR="000A7928" w:rsidRPr="00836507" w:rsidRDefault="0059153C" w:rsidP="00836507">
      <w:pPr>
        <w:adjustRightInd w:val="0"/>
        <w:snapToGrid w:val="0"/>
        <w:spacing w:line="460" w:lineRule="exact"/>
        <w:rPr>
          <w:rFonts w:ascii="仿宋" w:eastAsia="仿宋" w:hAnsi="仿宋" w:cs="仿宋"/>
          <w:sz w:val="32"/>
          <w:szCs w:val="32"/>
          <w:u w:val="single"/>
        </w:rPr>
      </w:pPr>
      <w:r w:rsidRPr="00836507">
        <w:rPr>
          <w:rFonts w:ascii="仿宋" w:eastAsia="仿宋" w:hAnsi="仿宋" w:cs="仿宋"/>
          <w:sz w:val="32"/>
          <w:szCs w:val="32"/>
        </w:rPr>
        <w:t>6.1比选预计时间：</w:t>
      </w:r>
      <w:r w:rsidRPr="00751DEB">
        <w:rPr>
          <w:rFonts w:ascii="仿宋" w:eastAsia="仿宋" w:hAnsi="仿宋" w:cs="仿宋"/>
          <w:sz w:val="32"/>
          <w:szCs w:val="32"/>
          <w:highlight w:val="yellow"/>
          <w:u w:val="single"/>
        </w:rPr>
        <w:t>2023年</w:t>
      </w:r>
      <w:r w:rsidR="0078211C">
        <w:rPr>
          <w:rFonts w:ascii="仿宋" w:eastAsia="仿宋" w:hAnsi="仿宋" w:cs="仿宋" w:hint="eastAsia"/>
          <w:sz w:val="32"/>
          <w:szCs w:val="32"/>
          <w:highlight w:val="yellow"/>
          <w:u w:val="single"/>
        </w:rPr>
        <w:t>1</w:t>
      </w:r>
      <w:r w:rsidR="0078211C">
        <w:rPr>
          <w:rFonts w:ascii="仿宋" w:eastAsia="仿宋" w:hAnsi="仿宋" w:cs="仿宋"/>
          <w:sz w:val="32"/>
          <w:szCs w:val="32"/>
          <w:highlight w:val="yellow"/>
          <w:u w:val="single"/>
        </w:rPr>
        <w:t>0</w:t>
      </w:r>
      <w:r w:rsidRPr="00751DEB">
        <w:rPr>
          <w:rFonts w:ascii="仿宋" w:eastAsia="仿宋" w:hAnsi="仿宋" w:cs="仿宋"/>
          <w:sz w:val="32"/>
          <w:szCs w:val="32"/>
          <w:highlight w:val="yellow"/>
          <w:u w:val="single"/>
        </w:rPr>
        <w:t>月</w:t>
      </w:r>
      <w:r w:rsidR="0078211C">
        <w:rPr>
          <w:rFonts w:ascii="仿宋" w:eastAsia="仿宋" w:hAnsi="仿宋" w:cs="仿宋" w:hint="eastAsia"/>
          <w:sz w:val="32"/>
          <w:szCs w:val="32"/>
          <w:highlight w:val="yellow"/>
          <w:u w:val="single"/>
        </w:rPr>
        <w:t>1</w:t>
      </w:r>
      <w:r w:rsidR="0078211C">
        <w:rPr>
          <w:rFonts w:ascii="仿宋" w:eastAsia="仿宋" w:hAnsi="仿宋" w:cs="仿宋"/>
          <w:sz w:val="32"/>
          <w:szCs w:val="32"/>
          <w:highlight w:val="yellow"/>
          <w:u w:val="single"/>
        </w:rPr>
        <w:t>2</w:t>
      </w:r>
      <w:r w:rsidRPr="00751DEB">
        <w:rPr>
          <w:rFonts w:ascii="仿宋" w:eastAsia="仿宋" w:hAnsi="仿宋" w:cs="仿宋"/>
          <w:sz w:val="32"/>
          <w:szCs w:val="32"/>
          <w:highlight w:val="yellow"/>
          <w:u w:val="single"/>
        </w:rPr>
        <w:t>日</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6.2比选地点：福建片仔癀化妆品有限公司</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6.3比选程序：</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1）比选：由福建片仔癀化妆品有限公司评审小组，当场检查参选文件的密封情况，经确认无误后，由现场工作人员当场拆封，宣读参选单位名称及主要内容；</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2）出现以下情况按作废处理：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lastRenderedPageBreak/>
        <w:t>a</w:t>
      </w:r>
      <w:r w:rsidRPr="00836507">
        <w:rPr>
          <w:rFonts w:ascii="仿宋" w:eastAsia="仿宋" w:hAnsi="仿宋" w:cs="仿宋" w:hint="eastAsia"/>
          <w:sz w:val="32"/>
          <w:szCs w:val="32"/>
        </w:rPr>
        <w:t>、比选文件</w:t>
      </w:r>
      <w:r w:rsidRPr="00836507">
        <w:rPr>
          <w:rFonts w:ascii="仿宋" w:eastAsia="仿宋" w:hAnsi="仿宋" w:cs="仿宋"/>
          <w:sz w:val="32"/>
          <w:szCs w:val="32"/>
        </w:rPr>
        <w:t>内容</w:t>
      </w:r>
      <w:r w:rsidRPr="00836507">
        <w:rPr>
          <w:rFonts w:ascii="仿宋" w:eastAsia="仿宋" w:hAnsi="仿宋" w:cs="仿宋" w:hint="eastAsia"/>
          <w:sz w:val="32"/>
          <w:szCs w:val="32"/>
        </w:rPr>
        <w:t>不符合比选公告规定</w:t>
      </w:r>
      <w:r w:rsidRPr="00836507">
        <w:rPr>
          <w:rFonts w:ascii="仿宋" w:eastAsia="仿宋" w:hAnsi="仿宋" w:cs="仿宋"/>
          <w:sz w:val="32"/>
          <w:szCs w:val="32"/>
        </w:rPr>
        <w:t>，有重要缺陷的；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b、</w:t>
      </w:r>
      <w:r w:rsidRPr="00836507">
        <w:rPr>
          <w:rFonts w:ascii="仿宋" w:eastAsia="仿宋" w:hAnsi="仿宋" w:cs="仿宋" w:hint="eastAsia"/>
          <w:sz w:val="32"/>
          <w:szCs w:val="32"/>
        </w:rPr>
        <w:t>比选</w:t>
      </w:r>
      <w:r w:rsidRPr="00836507">
        <w:rPr>
          <w:rFonts w:ascii="仿宋" w:eastAsia="仿宋" w:hAnsi="仿宋" w:cs="仿宋"/>
          <w:sz w:val="32"/>
          <w:szCs w:val="32"/>
        </w:rPr>
        <w:t>时间超过规定时间的；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3）无效比选：若参选单位不足3家，则本项目比选无效。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6.4评</w:t>
      </w:r>
      <w:r w:rsidRPr="00836507">
        <w:rPr>
          <w:rFonts w:ascii="仿宋" w:eastAsia="仿宋" w:hAnsi="仿宋" w:cs="仿宋" w:hint="eastAsia"/>
          <w:sz w:val="32"/>
          <w:szCs w:val="32"/>
        </w:rPr>
        <w:t>审</w:t>
      </w:r>
      <w:r w:rsidRPr="00836507">
        <w:rPr>
          <w:rFonts w:ascii="仿宋" w:eastAsia="仿宋" w:hAnsi="仿宋" w:cs="仿宋"/>
          <w:sz w:val="32"/>
          <w:szCs w:val="32"/>
        </w:rPr>
        <w:t>人员：由</w:t>
      </w:r>
      <w:r w:rsidRPr="00836507">
        <w:rPr>
          <w:rFonts w:ascii="仿宋" w:eastAsia="仿宋" w:hAnsi="仿宋" w:cs="仿宋" w:hint="eastAsia"/>
          <w:sz w:val="32"/>
          <w:szCs w:val="32"/>
        </w:rPr>
        <w:t>福建片仔癀化妆品有限公司相关</w:t>
      </w:r>
      <w:r w:rsidRPr="00836507">
        <w:rPr>
          <w:rFonts w:ascii="仿宋" w:eastAsia="仿宋" w:hAnsi="仿宋" w:cs="仿宋"/>
          <w:sz w:val="32"/>
          <w:szCs w:val="32"/>
        </w:rPr>
        <w:t>部门</w:t>
      </w:r>
      <w:r w:rsidRPr="00836507">
        <w:rPr>
          <w:rFonts w:ascii="仿宋" w:eastAsia="仿宋" w:hAnsi="仿宋" w:cs="仿宋" w:hint="eastAsia"/>
          <w:sz w:val="32"/>
          <w:szCs w:val="32"/>
        </w:rPr>
        <w:t>人员</w:t>
      </w:r>
      <w:r w:rsidRPr="00836507">
        <w:rPr>
          <w:rFonts w:ascii="仿宋" w:eastAsia="仿宋" w:hAnsi="仿宋" w:cs="仿宋"/>
          <w:sz w:val="32"/>
          <w:szCs w:val="32"/>
        </w:rPr>
        <w:t>组成</w:t>
      </w:r>
      <w:r w:rsidRPr="00836507">
        <w:rPr>
          <w:rFonts w:ascii="仿宋" w:eastAsia="仿宋" w:hAnsi="仿宋" w:cs="仿宋" w:hint="eastAsia"/>
          <w:sz w:val="32"/>
          <w:szCs w:val="32"/>
        </w:rPr>
        <w:t>评审小组；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6.5中选单位候选方式</w:t>
      </w:r>
      <w:r w:rsidRPr="00836507">
        <w:rPr>
          <w:rFonts w:ascii="仿宋" w:eastAsia="仿宋" w:hAnsi="仿宋" w:cs="仿宋" w:hint="eastAsia"/>
          <w:sz w:val="32"/>
          <w:szCs w:val="32"/>
        </w:rPr>
        <w:t>（评审小组</w:t>
      </w:r>
      <w:r w:rsidRPr="00836507">
        <w:rPr>
          <w:rFonts w:ascii="仿宋" w:eastAsia="仿宋" w:hAnsi="仿宋" w:cs="仿宋"/>
          <w:sz w:val="32"/>
          <w:szCs w:val="32"/>
        </w:rPr>
        <w:t>评分表</w:t>
      </w:r>
      <w:r w:rsidRPr="00836507">
        <w:rPr>
          <w:rFonts w:ascii="仿宋" w:eastAsia="仿宋" w:hAnsi="仿宋" w:cs="仿宋" w:hint="eastAsia"/>
          <w:sz w:val="32"/>
          <w:szCs w:val="32"/>
        </w:rPr>
        <w:t>详见附件</w:t>
      </w:r>
      <w:r w:rsidRPr="00836507">
        <w:rPr>
          <w:rFonts w:ascii="仿宋" w:eastAsia="仿宋" w:hAnsi="仿宋" w:cs="仿宋"/>
          <w:sz w:val="32"/>
          <w:szCs w:val="32"/>
        </w:rPr>
        <w:t>3</w:t>
      </w:r>
      <w:r w:rsidRPr="00836507">
        <w:rPr>
          <w:rFonts w:ascii="仿宋" w:eastAsia="仿宋" w:hAnsi="仿宋" w:cs="仿宋" w:hint="eastAsia"/>
          <w:sz w:val="32"/>
          <w:szCs w:val="32"/>
        </w:rPr>
        <w:t>《</w:t>
      </w:r>
      <w:r w:rsidR="00E47527">
        <w:rPr>
          <w:rFonts w:ascii="仿宋" w:eastAsia="仿宋" w:hAnsi="仿宋" w:cs="仿宋"/>
          <w:sz w:val="32"/>
          <w:szCs w:val="32"/>
        </w:rPr>
        <w:t>2023年皇后人参霜新品推广“网络资源”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本次评分将采用综合评审（评审人员评分平均值），总得分最高方为第一候选中选方，比选方与参选方再进行费用、服务细节等的洽谈并最终以合同签订价格为准。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黑体" w:eastAsia="黑体" w:hAnsi="黑体" w:cs="黑体" w:hint="eastAsia"/>
          <w:b/>
          <w:sz w:val="32"/>
          <w:szCs w:val="32"/>
        </w:rPr>
        <w:t>七、</w:t>
      </w:r>
      <w:r w:rsidRPr="00836507">
        <w:rPr>
          <w:rFonts w:ascii="仿宋" w:eastAsia="仿宋" w:hAnsi="仿宋" w:cs="仿宋" w:hint="eastAsia"/>
          <w:sz w:val="32"/>
          <w:szCs w:val="32"/>
        </w:rPr>
        <w:t>中选方需与我司签订相关合同，我司将在合同签订后，根据合同约定进行款项支付。每次付款前中选方需提前七个工作日向我司提交阶段报告或结案报告及等额的增值税专用发票。</w:t>
      </w:r>
    </w:p>
    <w:p w:rsidR="000A7928" w:rsidRPr="00836507" w:rsidRDefault="0059153C" w:rsidP="00836507">
      <w:pPr>
        <w:widowControl/>
        <w:adjustRightInd w:val="0"/>
        <w:snapToGrid w:val="0"/>
        <w:spacing w:line="460" w:lineRule="exact"/>
        <w:jc w:val="left"/>
        <w:rPr>
          <w:rFonts w:ascii="仿宋" w:eastAsia="仿宋" w:hAnsi="仿宋" w:cs="仿宋"/>
          <w:sz w:val="32"/>
          <w:szCs w:val="32"/>
        </w:rPr>
      </w:pPr>
      <w:r w:rsidRPr="00836507">
        <w:rPr>
          <w:rFonts w:ascii="黑体" w:eastAsia="黑体" w:hAnsi="黑体" w:cs="黑体" w:hint="eastAsia"/>
          <w:b/>
          <w:sz w:val="32"/>
          <w:szCs w:val="32"/>
        </w:rPr>
        <w:t>八、</w:t>
      </w:r>
      <w:r w:rsidRPr="00836507">
        <w:rPr>
          <w:rFonts w:ascii="仿宋" w:eastAsia="仿宋" w:hAnsi="仿宋" w:cs="仿宋" w:hint="eastAsia"/>
          <w:sz w:val="32"/>
          <w:szCs w:val="32"/>
        </w:rPr>
        <w:t>以上参选说明如参选方无另附说明，表示认可我司上述要求，并将作为中选后双方签订合同的条款之一；如有异议，请参选时务必另附加盖公章的说明文件。</w:t>
      </w:r>
    </w:p>
    <w:p w:rsidR="000A7928" w:rsidRPr="00836507" w:rsidRDefault="00751DEB" w:rsidP="00836507">
      <w:pPr>
        <w:pStyle w:val="af3"/>
        <w:numPr>
          <w:ilvl w:val="255"/>
          <w:numId w:val="0"/>
        </w:numPr>
        <w:adjustRightInd w:val="0"/>
        <w:snapToGrid w:val="0"/>
        <w:spacing w:line="460" w:lineRule="exact"/>
        <w:jc w:val="left"/>
        <w:rPr>
          <w:rFonts w:ascii="黑体" w:eastAsia="黑体" w:hAnsi="黑体" w:cs="黑体"/>
          <w:b/>
          <w:sz w:val="32"/>
          <w:szCs w:val="32"/>
        </w:rPr>
      </w:pPr>
      <w:r>
        <w:rPr>
          <w:rFonts w:ascii="黑体" w:eastAsia="黑体" w:hAnsi="黑体" w:cs="黑体" w:hint="eastAsia"/>
          <w:b/>
          <w:sz w:val="32"/>
          <w:szCs w:val="32"/>
        </w:rPr>
        <w:t>九、违规处理</w:t>
      </w:r>
    </w:p>
    <w:p w:rsidR="000A7928" w:rsidRPr="00836507" w:rsidRDefault="0059153C" w:rsidP="00B63AD6">
      <w:pPr>
        <w:adjustRightInd w:val="0"/>
        <w:snapToGrid w:val="0"/>
        <w:spacing w:line="460" w:lineRule="exact"/>
        <w:ind w:firstLineChars="200" w:firstLine="640"/>
        <w:jc w:val="left"/>
        <w:rPr>
          <w:rFonts w:ascii="仿宋" w:eastAsia="仿宋" w:hAnsi="仿宋" w:cs="仿宋"/>
          <w:b/>
          <w:sz w:val="32"/>
          <w:szCs w:val="32"/>
        </w:rPr>
      </w:pPr>
      <w:r w:rsidRPr="00836507">
        <w:rPr>
          <w:rFonts w:ascii="仿宋" w:eastAsia="仿宋" w:hAnsi="仿宋" w:cs="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0A7928" w:rsidRPr="00836507" w:rsidRDefault="0059153C" w:rsidP="00285AA8">
      <w:pPr>
        <w:widowControl/>
        <w:adjustRightInd w:val="0"/>
        <w:snapToGrid w:val="0"/>
        <w:spacing w:line="460" w:lineRule="exact"/>
        <w:rPr>
          <w:rFonts w:ascii="仿宋" w:eastAsia="仿宋" w:hAnsi="仿宋" w:cs="仿宋"/>
          <w:b/>
          <w:kern w:val="0"/>
          <w:sz w:val="32"/>
          <w:szCs w:val="32"/>
        </w:rPr>
      </w:pPr>
      <w:r w:rsidRPr="00836507">
        <w:rPr>
          <w:rFonts w:ascii="黑体" w:eastAsia="黑体" w:hAnsi="黑体" w:cs="黑体" w:hint="eastAsia"/>
          <w:b/>
          <w:sz w:val="32"/>
          <w:szCs w:val="32"/>
        </w:rPr>
        <w:t>十</w:t>
      </w:r>
      <w:r w:rsidRPr="00836507">
        <w:rPr>
          <w:rFonts w:ascii="黑体" w:eastAsia="黑体" w:hAnsi="黑体" w:cs="黑体"/>
          <w:b/>
          <w:sz w:val="32"/>
          <w:szCs w:val="32"/>
        </w:rPr>
        <w:t>、</w:t>
      </w:r>
      <w:r w:rsidRPr="00836507">
        <w:rPr>
          <w:rFonts w:ascii="仿宋" w:eastAsia="仿宋" w:hAnsi="仿宋" w:cs="仿宋" w:hint="eastAsia"/>
          <w:sz w:val="32"/>
          <w:szCs w:val="32"/>
        </w:rPr>
        <w:t>发布</w:t>
      </w:r>
      <w:r w:rsidRPr="00836507">
        <w:rPr>
          <w:rFonts w:ascii="仿宋" w:eastAsia="仿宋" w:hAnsi="仿宋" w:cs="仿宋"/>
          <w:sz w:val="32"/>
          <w:szCs w:val="32"/>
        </w:rPr>
        <w:t>公告的媒介：</w:t>
      </w:r>
      <w:r w:rsidRPr="00836507">
        <w:rPr>
          <w:rFonts w:ascii="仿宋" w:eastAsia="仿宋" w:hAnsi="仿宋" w:cs="仿宋" w:hint="eastAsia"/>
          <w:sz w:val="32"/>
          <w:szCs w:val="32"/>
        </w:rPr>
        <w:t>本次</w:t>
      </w:r>
      <w:r w:rsidRPr="00836507">
        <w:rPr>
          <w:rFonts w:ascii="仿宋" w:eastAsia="仿宋" w:hAnsi="仿宋" w:cs="仿宋"/>
          <w:sz w:val="32"/>
          <w:szCs w:val="32"/>
        </w:rPr>
        <w:t>公开</w:t>
      </w:r>
      <w:r w:rsidRPr="00836507">
        <w:rPr>
          <w:rFonts w:ascii="仿宋" w:eastAsia="仿宋" w:hAnsi="仿宋" w:cs="仿宋" w:hint="eastAsia"/>
          <w:sz w:val="32"/>
          <w:szCs w:val="32"/>
        </w:rPr>
        <w:t>比选</w:t>
      </w:r>
      <w:r w:rsidRPr="00836507">
        <w:rPr>
          <w:rFonts w:ascii="仿宋" w:eastAsia="仿宋" w:hAnsi="仿宋" w:cs="仿宋"/>
          <w:sz w:val="32"/>
          <w:szCs w:val="32"/>
        </w:rPr>
        <w:t>公告仅在</w:t>
      </w:r>
      <w:r w:rsidRPr="00836507">
        <w:rPr>
          <w:rFonts w:ascii="仿宋" w:eastAsia="仿宋" w:hAnsi="仿宋" w:cs="仿宋" w:hint="eastAsia"/>
          <w:sz w:val="32"/>
          <w:szCs w:val="32"/>
        </w:rPr>
        <w:t>福建片仔癀化妆品有限公司官网</w:t>
      </w:r>
      <w:r w:rsidRPr="00836507">
        <w:rPr>
          <w:rFonts w:ascii="仿宋" w:eastAsia="仿宋" w:hAnsi="仿宋" w:cs="仿宋"/>
          <w:sz w:val="32"/>
          <w:szCs w:val="32"/>
        </w:rPr>
        <w:t>（www.pzhchina.com）</w:t>
      </w:r>
      <w:r w:rsidRPr="00836507">
        <w:rPr>
          <w:rFonts w:ascii="仿宋" w:eastAsia="仿宋" w:hAnsi="仿宋" w:cs="仿宋" w:hint="eastAsia"/>
          <w:sz w:val="32"/>
          <w:szCs w:val="32"/>
        </w:rPr>
        <w:t>和</w:t>
      </w:r>
      <w:r w:rsidRPr="00836507">
        <w:rPr>
          <w:rFonts w:ascii="仿宋" w:eastAsia="仿宋" w:hAnsi="仿宋" w:cs="仿宋"/>
          <w:sz w:val="32"/>
          <w:szCs w:val="32"/>
        </w:rPr>
        <w:t>中国采购与招标网（http://www.chinabidding.com.cn）</w:t>
      </w:r>
      <w:r w:rsidRPr="00836507">
        <w:rPr>
          <w:rFonts w:ascii="仿宋" w:eastAsia="仿宋" w:hAnsi="仿宋" w:cs="仿宋" w:hint="eastAsia"/>
          <w:sz w:val="32"/>
          <w:szCs w:val="32"/>
        </w:rPr>
        <w:t>上</w:t>
      </w:r>
      <w:r w:rsidRPr="00836507">
        <w:rPr>
          <w:rFonts w:ascii="仿宋" w:eastAsia="仿宋" w:hAnsi="仿宋" w:cs="仿宋"/>
          <w:sz w:val="32"/>
          <w:szCs w:val="32"/>
        </w:rPr>
        <w:t>发布，其他任何</w:t>
      </w:r>
      <w:r w:rsidRPr="00836507">
        <w:rPr>
          <w:rFonts w:ascii="仿宋" w:eastAsia="仿宋" w:hAnsi="仿宋" w:cs="仿宋" w:hint="eastAsia"/>
          <w:sz w:val="32"/>
          <w:szCs w:val="32"/>
        </w:rPr>
        <w:t>媒介</w:t>
      </w:r>
      <w:r w:rsidRPr="00836507">
        <w:rPr>
          <w:rFonts w:ascii="仿宋" w:eastAsia="仿宋" w:hAnsi="仿宋" w:cs="仿宋"/>
          <w:sz w:val="32"/>
          <w:szCs w:val="32"/>
        </w:rPr>
        <w:t>上转载的</w:t>
      </w:r>
      <w:r w:rsidRPr="00836507">
        <w:rPr>
          <w:rFonts w:ascii="仿宋" w:eastAsia="仿宋" w:hAnsi="仿宋" w:cs="仿宋" w:hint="eastAsia"/>
          <w:sz w:val="32"/>
          <w:szCs w:val="32"/>
        </w:rPr>
        <w:t>比选</w:t>
      </w:r>
      <w:r w:rsidRPr="00836507">
        <w:rPr>
          <w:rFonts w:ascii="仿宋" w:eastAsia="仿宋" w:hAnsi="仿宋" w:cs="仿宋"/>
          <w:sz w:val="32"/>
          <w:szCs w:val="32"/>
        </w:rPr>
        <w:t>采购信息均为非法转载，均为无效，因轻</w:t>
      </w:r>
      <w:r w:rsidRPr="00836507">
        <w:rPr>
          <w:rFonts w:ascii="仿宋" w:eastAsia="仿宋" w:hAnsi="仿宋" w:cs="仿宋" w:hint="eastAsia"/>
          <w:sz w:val="32"/>
          <w:szCs w:val="32"/>
        </w:rPr>
        <w:t>信其他</w:t>
      </w:r>
      <w:r w:rsidRPr="00836507">
        <w:rPr>
          <w:rFonts w:ascii="仿宋" w:eastAsia="仿宋" w:hAnsi="仿宋" w:cs="仿宋"/>
          <w:sz w:val="32"/>
          <w:szCs w:val="32"/>
        </w:rPr>
        <w:t>组织、个人或媒体提供的信息而造成损失的，</w:t>
      </w:r>
      <w:r w:rsidRPr="00836507">
        <w:rPr>
          <w:rFonts w:ascii="仿宋" w:eastAsia="仿宋" w:hAnsi="仿宋" w:cs="仿宋" w:hint="eastAsia"/>
          <w:sz w:val="32"/>
          <w:szCs w:val="32"/>
        </w:rPr>
        <w:t>比选人</w:t>
      </w:r>
      <w:r w:rsidRPr="00836507">
        <w:rPr>
          <w:rFonts w:ascii="仿宋" w:eastAsia="仿宋" w:hAnsi="仿宋" w:cs="仿宋"/>
          <w:sz w:val="32"/>
          <w:szCs w:val="32"/>
        </w:rPr>
        <w:t>概不负责。</w:t>
      </w:r>
    </w:p>
    <w:p w:rsidR="000A7928" w:rsidRPr="00836507" w:rsidRDefault="0059153C" w:rsidP="00836507">
      <w:pPr>
        <w:spacing w:line="480" w:lineRule="exact"/>
        <w:ind w:firstLineChars="1500" w:firstLine="4819"/>
        <w:jc w:val="left"/>
        <w:rPr>
          <w:rFonts w:ascii="仿宋" w:eastAsia="仿宋" w:hAnsi="仿宋" w:cs="仿宋"/>
          <w:b/>
          <w:sz w:val="32"/>
          <w:szCs w:val="32"/>
        </w:rPr>
      </w:pPr>
      <w:r w:rsidRPr="00836507">
        <w:rPr>
          <w:rFonts w:ascii="仿宋" w:eastAsia="仿宋" w:hAnsi="仿宋" w:cs="仿宋" w:hint="eastAsia"/>
          <w:b/>
          <w:sz w:val="32"/>
          <w:szCs w:val="32"/>
        </w:rPr>
        <w:t>福建片仔癀化妆品有限公司</w:t>
      </w:r>
      <w:r w:rsidRPr="00836507">
        <w:rPr>
          <w:rFonts w:ascii="仿宋" w:eastAsia="仿宋" w:hAnsi="仿宋" w:cs="仿宋"/>
          <w:b/>
          <w:sz w:val="32"/>
          <w:szCs w:val="32"/>
        </w:rPr>
        <w:t xml:space="preserve">     </w:t>
      </w:r>
    </w:p>
    <w:p w:rsidR="006905D1" w:rsidRPr="00A845D0" w:rsidRDefault="0059153C" w:rsidP="00D03499">
      <w:pPr>
        <w:spacing w:line="480" w:lineRule="exact"/>
        <w:ind w:right="1405"/>
        <w:jc w:val="center"/>
        <w:rPr>
          <w:rFonts w:ascii="宋体" w:hAnsi="宋体"/>
          <w:sz w:val="24"/>
        </w:rPr>
      </w:pPr>
      <w:r w:rsidRPr="00836507">
        <w:rPr>
          <w:rFonts w:ascii="仿宋" w:eastAsia="仿宋" w:hAnsi="仿宋" w:cs="仿宋"/>
          <w:b/>
          <w:sz w:val="32"/>
          <w:szCs w:val="32"/>
        </w:rPr>
        <w:t xml:space="preserve">     </w:t>
      </w:r>
      <w:r w:rsidR="00751DEB">
        <w:rPr>
          <w:rFonts w:ascii="仿宋" w:eastAsia="仿宋" w:hAnsi="仿宋" w:cs="仿宋"/>
          <w:b/>
          <w:sz w:val="32"/>
          <w:szCs w:val="32"/>
        </w:rPr>
        <w:t xml:space="preserve">                           </w:t>
      </w:r>
      <w:r w:rsidRPr="00836507">
        <w:rPr>
          <w:rFonts w:ascii="仿宋" w:eastAsia="仿宋" w:hAnsi="仿宋" w:cs="仿宋"/>
          <w:b/>
          <w:sz w:val="32"/>
          <w:szCs w:val="32"/>
        </w:rPr>
        <w:t>2023年</w:t>
      </w:r>
      <w:r w:rsidR="0078211C">
        <w:rPr>
          <w:rFonts w:ascii="仿宋" w:eastAsia="仿宋" w:hAnsi="仿宋" w:cs="仿宋"/>
          <w:b/>
          <w:sz w:val="32"/>
          <w:szCs w:val="32"/>
        </w:rPr>
        <w:t>9</w:t>
      </w:r>
      <w:r w:rsidRPr="00836507">
        <w:rPr>
          <w:rFonts w:ascii="仿宋" w:eastAsia="仿宋" w:hAnsi="仿宋" w:cs="仿宋"/>
          <w:b/>
          <w:sz w:val="32"/>
          <w:szCs w:val="32"/>
        </w:rPr>
        <w:t>月</w:t>
      </w:r>
      <w:r w:rsidR="0078211C">
        <w:rPr>
          <w:rFonts w:ascii="仿宋" w:eastAsia="仿宋" w:hAnsi="仿宋" w:cs="仿宋" w:hint="eastAsia"/>
          <w:b/>
          <w:sz w:val="32"/>
          <w:szCs w:val="32"/>
        </w:rPr>
        <w:t>2</w:t>
      </w:r>
      <w:r w:rsidR="0078211C">
        <w:rPr>
          <w:rFonts w:ascii="仿宋" w:eastAsia="仿宋" w:hAnsi="仿宋" w:cs="仿宋"/>
          <w:b/>
          <w:sz w:val="32"/>
          <w:szCs w:val="32"/>
        </w:rPr>
        <w:t>8</w:t>
      </w:r>
      <w:r w:rsidRPr="00836507">
        <w:rPr>
          <w:rFonts w:ascii="仿宋" w:eastAsia="仿宋" w:hAnsi="仿宋" w:cs="仿宋"/>
          <w:b/>
          <w:sz w:val="32"/>
          <w:szCs w:val="32"/>
        </w:rPr>
        <w:t>日</w:t>
      </w:r>
    </w:p>
    <w:sectPr w:rsidR="006905D1" w:rsidRPr="00A845D0" w:rsidSect="0078211C">
      <w:footerReference w:type="default" r:id="rId10"/>
      <w:pgSz w:w="11906" w:h="16838"/>
      <w:pgMar w:top="1361" w:right="1304" w:bottom="1361"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37F" w:rsidRDefault="00C0537F">
      <w:r>
        <w:separator/>
      </w:r>
    </w:p>
  </w:endnote>
  <w:endnote w:type="continuationSeparator" w:id="0">
    <w:p w:rsidR="00C0537F" w:rsidRDefault="00C0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AutoText"/>
      </w:docPartObj>
    </w:sdtPr>
    <w:sdtEndPr/>
    <w:sdtContent>
      <w:p w:rsidR="0059153C" w:rsidRDefault="0059153C">
        <w:pPr>
          <w:pStyle w:val="ae"/>
          <w:jc w:val="center"/>
        </w:pPr>
        <w:r>
          <w:fldChar w:fldCharType="begin"/>
        </w:r>
        <w:r>
          <w:instrText>PAGE   \* MERGEFORMAT</w:instrText>
        </w:r>
        <w:r>
          <w:fldChar w:fldCharType="separate"/>
        </w:r>
        <w:r w:rsidR="0078211C" w:rsidRPr="0078211C">
          <w:rPr>
            <w:noProof/>
            <w:lang w:val="zh-CN"/>
          </w:rPr>
          <w:t>3</w:t>
        </w:r>
        <w:r>
          <w:fldChar w:fldCharType="end"/>
        </w:r>
      </w:p>
    </w:sdtContent>
  </w:sdt>
  <w:p w:rsidR="0059153C" w:rsidRDefault="005915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37F" w:rsidRDefault="00C0537F">
      <w:r>
        <w:separator/>
      </w:r>
    </w:p>
  </w:footnote>
  <w:footnote w:type="continuationSeparator" w:id="0">
    <w:p w:rsidR="00C0537F" w:rsidRDefault="00C0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multilevel"/>
    <w:tmpl w:val="02093D2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D330AF"/>
    <w:multiLevelType w:val="hybridMultilevel"/>
    <w:tmpl w:val="AA96CC3C"/>
    <w:lvl w:ilvl="0" w:tplc="80CED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2734D8"/>
    <w:multiLevelType w:val="hybridMultilevel"/>
    <w:tmpl w:val="46EC42D2"/>
    <w:lvl w:ilvl="0" w:tplc="6D6AD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EE3C3D"/>
    <w:multiLevelType w:val="multilevel"/>
    <w:tmpl w:val="13EE3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7D422FD"/>
    <w:multiLevelType w:val="hybridMultilevel"/>
    <w:tmpl w:val="7CF2C43C"/>
    <w:lvl w:ilvl="0" w:tplc="538472C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1401A6"/>
    <w:multiLevelType w:val="multilevel"/>
    <w:tmpl w:val="691401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2477131"/>
    <w:multiLevelType w:val="multilevel"/>
    <w:tmpl w:val="7247713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7"/>
  </w:num>
  <w:num w:numId="4">
    <w:abstractNumId w:val="6"/>
  </w:num>
  <w:num w:numId="5">
    <w:abstractNumId w:val="0"/>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6BED"/>
    <w:rsid w:val="000032A7"/>
    <w:rsid w:val="0000375D"/>
    <w:rsid w:val="000047B3"/>
    <w:rsid w:val="00004E50"/>
    <w:rsid w:val="00013157"/>
    <w:rsid w:val="00013938"/>
    <w:rsid w:val="0001415F"/>
    <w:rsid w:val="00014230"/>
    <w:rsid w:val="00022E9D"/>
    <w:rsid w:val="000237BE"/>
    <w:rsid w:val="00023F95"/>
    <w:rsid w:val="00025653"/>
    <w:rsid w:val="00027D6C"/>
    <w:rsid w:val="00045776"/>
    <w:rsid w:val="00050BEE"/>
    <w:rsid w:val="000516A8"/>
    <w:rsid w:val="000555F0"/>
    <w:rsid w:val="00056126"/>
    <w:rsid w:val="00070759"/>
    <w:rsid w:val="00073190"/>
    <w:rsid w:val="000758BE"/>
    <w:rsid w:val="000768BC"/>
    <w:rsid w:val="000776F8"/>
    <w:rsid w:val="00077935"/>
    <w:rsid w:val="000809FF"/>
    <w:rsid w:val="00080A18"/>
    <w:rsid w:val="0008104B"/>
    <w:rsid w:val="000859DF"/>
    <w:rsid w:val="00085FDD"/>
    <w:rsid w:val="0008766A"/>
    <w:rsid w:val="00087B46"/>
    <w:rsid w:val="000918A0"/>
    <w:rsid w:val="00092823"/>
    <w:rsid w:val="00093184"/>
    <w:rsid w:val="0009771F"/>
    <w:rsid w:val="000A27F4"/>
    <w:rsid w:val="000A31D8"/>
    <w:rsid w:val="000A5EF7"/>
    <w:rsid w:val="000A7928"/>
    <w:rsid w:val="000B326A"/>
    <w:rsid w:val="000B44A7"/>
    <w:rsid w:val="000B62BC"/>
    <w:rsid w:val="000B63DD"/>
    <w:rsid w:val="000B7B56"/>
    <w:rsid w:val="000C0707"/>
    <w:rsid w:val="000C0DFA"/>
    <w:rsid w:val="000C3E9E"/>
    <w:rsid w:val="000D0EE4"/>
    <w:rsid w:val="000D3CB4"/>
    <w:rsid w:val="000D59B5"/>
    <w:rsid w:val="000D6FCB"/>
    <w:rsid w:val="000E01E2"/>
    <w:rsid w:val="000E1739"/>
    <w:rsid w:val="000E42FB"/>
    <w:rsid w:val="000E45A3"/>
    <w:rsid w:val="000E4DA6"/>
    <w:rsid w:val="000E5DF2"/>
    <w:rsid w:val="000F372A"/>
    <w:rsid w:val="00102468"/>
    <w:rsid w:val="00102F9A"/>
    <w:rsid w:val="00106A17"/>
    <w:rsid w:val="00107855"/>
    <w:rsid w:val="00111D89"/>
    <w:rsid w:val="00112E62"/>
    <w:rsid w:val="00123302"/>
    <w:rsid w:val="00123DF9"/>
    <w:rsid w:val="00130D7A"/>
    <w:rsid w:val="0013476C"/>
    <w:rsid w:val="001363C2"/>
    <w:rsid w:val="00141384"/>
    <w:rsid w:val="001413E7"/>
    <w:rsid w:val="001457EA"/>
    <w:rsid w:val="00147C3D"/>
    <w:rsid w:val="001508C8"/>
    <w:rsid w:val="00150C2C"/>
    <w:rsid w:val="001547E4"/>
    <w:rsid w:val="0015517C"/>
    <w:rsid w:val="001628B8"/>
    <w:rsid w:val="00162DAC"/>
    <w:rsid w:val="00166AF7"/>
    <w:rsid w:val="001675EF"/>
    <w:rsid w:val="0017148B"/>
    <w:rsid w:val="001725DB"/>
    <w:rsid w:val="00173B54"/>
    <w:rsid w:val="0017519B"/>
    <w:rsid w:val="00176944"/>
    <w:rsid w:val="00176EB5"/>
    <w:rsid w:val="00177665"/>
    <w:rsid w:val="00181FF9"/>
    <w:rsid w:val="00185465"/>
    <w:rsid w:val="00192E7E"/>
    <w:rsid w:val="0019368A"/>
    <w:rsid w:val="00196960"/>
    <w:rsid w:val="001A0ECE"/>
    <w:rsid w:val="001A140E"/>
    <w:rsid w:val="001A43D6"/>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3237B"/>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3E59"/>
    <w:rsid w:val="00285AA8"/>
    <w:rsid w:val="0028632D"/>
    <w:rsid w:val="00287F0B"/>
    <w:rsid w:val="00291A0D"/>
    <w:rsid w:val="00292797"/>
    <w:rsid w:val="00296E17"/>
    <w:rsid w:val="002A3C87"/>
    <w:rsid w:val="002A5A73"/>
    <w:rsid w:val="002A7C07"/>
    <w:rsid w:val="002B12C3"/>
    <w:rsid w:val="002B50AA"/>
    <w:rsid w:val="002C4E75"/>
    <w:rsid w:val="002C7E98"/>
    <w:rsid w:val="002D0484"/>
    <w:rsid w:val="002D1BFD"/>
    <w:rsid w:val="002D1E91"/>
    <w:rsid w:val="002E1CC9"/>
    <w:rsid w:val="002E2F67"/>
    <w:rsid w:val="002F369B"/>
    <w:rsid w:val="002F5052"/>
    <w:rsid w:val="002F50F6"/>
    <w:rsid w:val="003059E6"/>
    <w:rsid w:val="003157F2"/>
    <w:rsid w:val="003162AA"/>
    <w:rsid w:val="00320520"/>
    <w:rsid w:val="00320778"/>
    <w:rsid w:val="003212A8"/>
    <w:rsid w:val="003232B3"/>
    <w:rsid w:val="003239D2"/>
    <w:rsid w:val="0032638D"/>
    <w:rsid w:val="00326FB2"/>
    <w:rsid w:val="00331950"/>
    <w:rsid w:val="0033368A"/>
    <w:rsid w:val="003356F9"/>
    <w:rsid w:val="003378AF"/>
    <w:rsid w:val="00337B3B"/>
    <w:rsid w:val="003432E6"/>
    <w:rsid w:val="003454F7"/>
    <w:rsid w:val="0035418B"/>
    <w:rsid w:val="003541F8"/>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B74B0"/>
    <w:rsid w:val="003C1949"/>
    <w:rsid w:val="003C453A"/>
    <w:rsid w:val="003D0AAA"/>
    <w:rsid w:val="003D31EF"/>
    <w:rsid w:val="003D3CAE"/>
    <w:rsid w:val="003E3306"/>
    <w:rsid w:val="003E34E2"/>
    <w:rsid w:val="003E4DD1"/>
    <w:rsid w:val="003E4FBF"/>
    <w:rsid w:val="003E7E81"/>
    <w:rsid w:val="003F3E10"/>
    <w:rsid w:val="003F787E"/>
    <w:rsid w:val="00402567"/>
    <w:rsid w:val="0040637D"/>
    <w:rsid w:val="00406481"/>
    <w:rsid w:val="004072C5"/>
    <w:rsid w:val="00415744"/>
    <w:rsid w:val="00422905"/>
    <w:rsid w:val="00423123"/>
    <w:rsid w:val="004303FC"/>
    <w:rsid w:val="00431A2C"/>
    <w:rsid w:val="0043447E"/>
    <w:rsid w:val="00435865"/>
    <w:rsid w:val="00440C6B"/>
    <w:rsid w:val="00445063"/>
    <w:rsid w:val="004553A5"/>
    <w:rsid w:val="004561F7"/>
    <w:rsid w:val="00463472"/>
    <w:rsid w:val="00466C8B"/>
    <w:rsid w:val="00467946"/>
    <w:rsid w:val="00471B05"/>
    <w:rsid w:val="0047726D"/>
    <w:rsid w:val="00483A0B"/>
    <w:rsid w:val="00483C62"/>
    <w:rsid w:val="0048495D"/>
    <w:rsid w:val="00485F06"/>
    <w:rsid w:val="004A47FB"/>
    <w:rsid w:val="004B1A70"/>
    <w:rsid w:val="004B2A29"/>
    <w:rsid w:val="004B3A7E"/>
    <w:rsid w:val="004C10BD"/>
    <w:rsid w:val="004C1FE4"/>
    <w:rsid w:val="004C2309"/>
    <w:rsid w:val="004C4A08"/>
    <w:rsid w:val="004C4BF3"/>
    <w:rsid w:val="004D0900"/>
    <w:rsid w:val="004D129C"/>
    <w:rsid w:val="004F0117"/>
    <w:rsid w:val="004F13E8"/>
    <w:rsid w:val="004F153B"/>
    <w:rsid w:val="004F443D"/>
    <w:rsid w:val="00502978"/>
    <w:rsid w:val="00502989"/>
    <w:rsid w:val="00503840"/>
    <w:rsid w:val="00511E2A"/>
    <w:rsid w:val="005137F1"/>
    <w:rsid w:val="0051524B"/>
    <w:rsid w:val="00524F9D"/>
    <w:rsid w:val="00525023"/>
    <w:rsid w:val="00527852"/>
    <w:rsid w:val="00527907"/>
    <w:rsid w:val="005355FB"/>
    <w:rsid w:val="00535B4C"/>
    <w:rsid w:val="00537EB5"/>
    <w:rsid w:val="00541267"/>
    <w:rsid w:val="00544D59"/>
    <w:rsid w:val="005463CE"/>
    <w:rsid w:val="00550681"/>
    <w:rsid w:val="005527CA"/>
    <w:rsid w:val="00552EAA"/>
    <w:rsid w:val="00555D6C"/>
    <w:rsid w:val="00557339"/>
    <w:rsid w:val="00560FCF"/>
    <w:rsid w:val="00561F1D"/>
    <w:rsid w:val="00563170"/>
    <w:rsid w:val="00566DFC"/>
    <w:rsid w:val="0057127B"/>
    <w:rsid w:val="00572F73"/>
    <w:rsid w:val="00574EFC"/>
    <w:rsid w:val="00575EDF"/>
    <w:rsid w:val="005903AB"/>
    <w:rsid w:val="0059153C"/>
    <w:rsid w:val="00592497"/>
    <w:rsid w:val="00594BA5"/>
    <w:rsid w:val="005966A1"/>
    <w:rsid w:val="005A42C1"/>
    <w:rsid w:val="005B23E9"/>
    <w:rsid w:val="005B5F94"/>
    <w:rsid w:val="005C100C"/>
    <w:rsid w:val="005C123C"/>
    <w:rsid w:val="005C5B52"/>
    <w:rsid w:val="005C6335"/>
    <w:rsid w:val="005C6A8A"/>
    <w:rsid w:val="005D79BD"/>
    <w:rsid w:val="005E2BE2"/>
    <w:rsid w:val="005E4533"/>
    <w:rsid w:val="005E47ED"/>
    <w:rsid w:val="005F02B9"/>
    <w:rsid w:val="005F142D"/>
    <w:rsid w:val="005F3784"/>
    <w:rsid w:val="005F4E59"/>
    <w:rsid w:val="00600C41"/>
    <w:rsid w:val="006015A3"/>
    <w:rsid w:val="0060259E"/>
    <w:rsid w:val="00603636"/>
    <w:rsid w:val="00607BD0"/>
    <w:rsid w:val="00611290"/>
    <w:rsid w:val="00617A1A"/>
    <w:rsid w:val="00625EE8"/>
    <w:rsid w:val="00627FF5"/>
    <w:rsid w:val="00633FA1"/>
    <w:rsid w:val="00634CE8"/>
    <w:rsid w:val="00635E9A"/>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802AE"/>
    <w:rsid w:val="006825B8"/>
    <w:rsid w:val="006848C5"/>
    <w:rsid w:val="006862FB"/>
    <w:rsid w:val="006905D1"/>
    <w:rsid w:val="00690B15"/>
    <w:rsid w:val="00694BB6"/>
    <w:rsid w:val="00695A9B"/>
    <w:rsid w:val="006964D2"/>
    <w:rsid w:val="006A036C"/>
    <w:rsid w:val="006A1910"/>
    <w:rsid w:val="006A3B63"/>
    <w:rsid w:val="006A5000"/>
    <w:rsid w:val="006B25A9"/>
    <w:rsid w:val="006B4770"/>
    <w:rsid w:val="006C7ADC"/>
    <w:rsid w:val="006E2B2B"/>
    <w:rsid w:val="006E6459"/>
    <w:rsid w:val="00700850"/>
    <w:rsid w:val="00700DF6"/>
    <w:rsid w:val="00703FF2"/>
    <w:rsid w:val="00705438"/>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8211C"/>
    <w:rsid w:val="007924A8"/>
    <w:rsid w:val="00795662"/>
    <w:rsid w:val="007A29B8"/>
    <w:rsid w:val="007A2FFF"/>
    <w:rsid w:val="007A4B61"/>
    <w:rsid w:val="007A4BB2"/>
    <w:rsid w:val="007A6FA8"/>
    <w:rsid w:val="007B19FD"/>
    <w:rsid w:val="007B1EDD"/>
    <w:rsid w:val="007B288C"/>
    <w:rsid w:val="007B56E6"/>
    <w:rsid w:val="007B6582"/>
    <w:rsid w:val="007C2CFF"/>
    <w:rsid w:val="007D012E"/>
    <w:rsid w:val="007D16D2"/>
    <w:rsid w:val="007D289C"/>
    <w:rsid w:val="007D3813"/>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37349"/>
    <w:rsid w:val="008374EE"/>
    <w:rsid w:val="008431CC"/>
    <w:rsid w:val="00847C83"/>
    <w:rsid w:val="0086322A"/>
    <w:rsid w:val="00866712"/>
    <w:rsid w:val="0087336E"/>
    <w:rsid w:val="00875656"/>
    <w:rsid w:val="00877C10"/>
    <w:rsid w:val="00881302"/>
    <w:rsid w:val="00883BFB"/>
    <w:rsid w:val="00886BE0"/>
    <w:rsid w:val="00893C46"/>
    <w:rsid w:val="0089419A"/>
    <w:rsid w:val="00895062"/>
    <w:rsid w:val="008A5759"/>
    <w:rsid w:val="008B7150"/>
    <w:rsid w:val="008B7540"/>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5AE7"/>
    <w:rsid w:val="008F7EB2"/>
    <w:rsid w:val="0090422F"/>
    <w:rsid w:val="00904448"/>
    <w:rsid w:val="009051F3"/>
    <w:rsid w:val="0090695E"/>
    <w:rsid w:val="00907607"/>
    <w:rsid w:val="00912515"/>
    <w:rsid w:val="0091456E"/>
    <w:rsid w:val="00914944"/>
    <w:rsid w:val="009157DA"/>
    <w:rsid w:val="00916F8F"/>
    <w:rsid w:val="009205A9"/>
    <w:rsid w:val="009209A7"/>
    <w:rsid w:val="009209D8"/>
    <w:rsid w:val="00921D1B"/>
    <w:rsid w:val="0092550E"/>
    <w:rsid w:val="009356BD"/>
    <w:rsid w:val="00937180"/>
    <w:rsid w:val="00937B68"/>
    <w:rsid w:val="00941F05"/>
    <w:rsid w:val="00943680"/>
    <w:rsid w:val="0094502D"/>
    <w:rsid w:val="009457E3"/>
    <w:rsid w:val="00951231"/>
    <w:rsid w:val="00954B0E"/>
    <w:rsid w:val="00964DA6"/>
    <w:rsid w:val="00970DD6"/>
    <w:rsid w:val="0097274D"/>
    <w:rsid w:val="00973CBC"/>
    <w:rsid w:val="00974D7E"/>
    <w:rsid w:val="00977142"/>
    <w:rsid w:val="00984940"/>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14C"/>
    <w:rsid w:val="009C543E"/>
    <w:rsid w:val="009D0742"/>
    <w:rsid w:val="009D3C0A"/>
    <w:rsid w:val="009D3D8B"/>
    <w:rsid w:val="009D6781"/>
    <w:rsid w:val="009E50DE"/>
    <w:rsid w:val="009E5FEC"/>
    <w:rsid w:val="009E7768"/>
    <w:rsid w:val="009F21EB"/>
    <w:rsid w:val="009F5649"/>
    <w:rsid w:val="009F6064"/>
    <w:rsid w:val="009F6D63"/>
    <w:rsid w:val="009F6E28"/>
    <w:rsid w:val="009F7A8C"/>
    <w:rsid w:val="00A00E18"/>
    <w:rsid w:val="00A01522"/>
    <w:rsid w:val="00A03128"/>
    <w:rsid w:val="00A100DE"/>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087F"/>
    <w:rsid w:val="00A43E6F"/>
    <w:rsid w:val="00A45710"/>
    <w:rsid w:val="00A50A6B"/>
    <w:rsid w:val="00A51DAC"/>
    <w:rsid w:val="00A542D2"/>
    <w:rsid w:val="00A64B6F"/>
    <w:rsid w:val="00A71068"/>
    <w:rsid w:val="00A77795"/>
    <w:rsid w:val="00A80F7F"/>
    <w:rsid w:val="00A845D0"/>
    <w:rsid w:val="00A86B10"/>
    <w:rsid w:val="00A86DA5"/>
    <w:rsid w:val="00A9202F"/>
    <w:rsid w:val="00A967FC"/>
    <w:rsid w:val="00A975C3"/>
    <w:rsid w:val="00AA0721"/>
    <w:rsid w:val="00AA243F"/>
    <w:rsid w:val="00AA45C5"/>
    <w:rsid w:val="00AB1D42"/>
    <w:rsid w:val="00AB3BBC"/>
    <w:rsid w:val="00AC0211"/>
    <w:rsid w:val="00AC353A"/>
    <w:rsid w:val="00AC3C21"/>
    <w:rsid w:val="00AC41FA"/>
    <w:rsid w:val="00AC5783"/>
    <w:rsid w:val="00AC6D77"/>
    <w:rsid w:val="00AC7531"/>
    <w:rsid w:val="00AD2BDB"/>
    <w:rsid w:val="00AD3BB1"/>
    <w:rsid w:val="00AD53CF"/>
    <w:rsid w:val="00AD6614"/>
    <w:rsid w:val="00AE5FF3"/>
    <w:rsid w:val="00AE6EE9"/>
    <w:rsid w:val="00AF0308"/>
    <w:rsid w:val="00AF13ED"/>
    <w:rsid w:val="00AF20F3"/>
    <w:rsid w:val="00AF55BD"/>
    <w:rsid w:val="00AF7581"/>
    <w:rsid w:val="00B00F3C"/>
    <w:rsid w:val="00B01911"/>
    <w:rsid w:val="00B053F9"/>
    <w:rsid w:val="00B0613C"/>
    <w:rsid w:val="00B1096D"/>
    <w:rsid w:val="00B14108"/>
    <w:rsid w:val="00B14440"/>
    <w:rsid w:val="00B20CA4"/>
    <w:rsid w:val="00B20D08"/>
    <w:rsid w:val="00B210E6"/>
    <w:rsid w:val="00B21909"/>
    <w:rsid w:val="00B21F93"/>
    <w:rsid w:val="00B23105"/>
    <w:rsid w:val="00B30032"/>
    <w:rsid w:val="00B4014F"/>
    <w:rsid w:val="00B40B25"/>
    <w:rsid w:val="00B41608"/>
    <w:rsid w:val="00B42ED4"/>
    <w:rsid w:val="00B45103"/>
    <w:rsid w:val="00B5489D"/>
    <w:rsid w:val="00B54A4A"/>
    <w:rsid w:val="00B60F41"/>
    <w:rsid w:val="00B63AD6"/>
    <w:rsid w:val="00B63EEC"/>
    <w:rsid w:val="00B644E0"/>
    <w:rsid w:val="00B65A2D"/>
    <w:rsid w:val="00B673C2"/>
    <w:rsid w:val="00B6784F"/>
    <w:rsid w:val="00B736F1"/>
    <w:rsid w:val="00B769A7"/>
    <w:rsid w:val="00B76CA3"/>
    <w:rsid w:val="00B77476"/>
    <w:rsid w:val="00B82F09"/>
    <w:rsid w:val="00B83FEB"/>
    <w:rsid w:val="00B86589"/>
    <w:rsid w:val="00B901BC"/>
    <w:rsid w:val="00B947A7"/>
    <w:rsid w:val="00BA03B3"/>
    <w:rsid w:val="00BA1C68"/>
    <w:rsid w:val="00BA37AA"/>
    <w:rsid w:val="00BB541A"/>
    <w:rsid w:val="00BB5F7D"/>
    <w:rsid w:val="00BB5FA2"/>
    <w:rsid w:val="00BB61BE"/>
    <w:rsid w:val="00BB7FCA"/>
    <w:rsid w:val="00BC4783"/>
    <w:rsid w:val="00BD0B5C"/>
    <w:rsid w:val="00BD4AC3"/>
    <w:rsid w:val="00BE6815"/>
    <w:rsid w:val="00BE78D5"/>
    <w:rsid w:val="00BF1AD0"/>
    <w:rsid w:val="00BF605A"/>
    <w:rsid w:val="00BF6C97"/>
    <w:rsid w:val="00BF7161"/>
    <w:rsid w:val="00C03FB1"/>
    <w:rsid w:val="00C0537F"/>
    <w:rsid w:val="00C10212"/>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145B"/>
    <w:rsid w:val="00C94F84"/>
    <w:rsid w:val="00C9516B"/>
    <w:rsid w:val="00C967D7"/>
    <w:rsid w:val="00CA0167"/>
    <w:rsid w:val="00CA4847"/>
    <w:rsid w:val="00CB0016"/>
    <w:rsid w:val="00CB313B"/>
    <w:rsid w:val="00CB3DC8"/>
    <w:rsid w:val="00CC0101"/>
    <w:rsid w:val="00CC34DA"/>
    <w:rsid w:val="00CC4220"/>
    <w:rsid w:val="00CC701F"/>
    <w:rsid w:val="00CC7D71"/>
    <w:rsid w:val="00CD0651"/>
    <w:rsid w:val="00CD1717"/>
    <w:rsid w:val="00CD186D"/>
    <w:rsid w:val="00CD3FAD"/>
    <w:rsid w:val="00CD550E"/>
    <w:rsid w:val="00CD6C89"/>
    <w:rsid w:val="00CE4E08"/>
    <w:rsid w:val="00CE647D"/>
    <w:rsid w:val="00CF0DCB"/>
    <w:rsid w:val="00CF1B76"/>
    <w:rsid w:val="00D0019F"/>
    <w:rsid w:val="00D03499"/>
    <w:rsid w:val="00D038FE"/>
    <w:rsid w:val="00D13F70"/>
    <w:rsid w:val="00D20043"/>
    <w:rsid w:val="00D20166"/>
    <w:rsid w:val="00D2294C"/>
    <w:rsid w:val="00D23720"/>
    <w:rsid w:val="00D258BF"/>
    <w:rsid w:val="00D30262"/>
    <w:rsid w:val="00D339FA"/>
    <w:rsid w:val="00D346BD"/>
    <w:rsid w:val="00D43605"/>
    <w:rsid w:val="00D45B97"/>
    <w:rsid w:val="00D46219"/>
    <w:rsid w:val="00D62769"/>
    <w:rsid w:val="00D656DB"/>
    <w:rsid w:val="00D663E5"/>
    <w:rsid w:val="00D66422"/>
    <w:rsid w:val="00D70664"/>
    <w:rsid w:val="00D73716"/>
    <w:rsid w:val="00D73E40"/>
    <w:rsid w:val="00D77702"/>
    <w:rsid w:val="00D77F9A"/>
    <w:rsid w:val="00D82EE4"/>
    <w:rsid w:val="00D8637D"/>
    <w:rsid w:val="00D90083"/>
    <w:rsid w:val="00D91BB2"/>
    <w:rsid w:val="00D9438B"/>
    <w:rsid w:val="00D947EC"/>
    <w:rsid w:val="00D95EC1"/>
    <w:rsid w:val="00DA1710"/>
    <w:rsid w:val="00DA22BC"/>
    <w:rsid w:val="00DA39E4"/>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D3F22"/>
    <w:rsid w:val="00DE167B"/>
    <w:rsid w:val="00DE24DC"/>
    <w:rsid w:val="00DE3D44"/>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1E1D"/>
    <w:rsid w:val="00E323B9"/>
    <w:rsid w:val="00E33823"/>
    <w:rsid w:val="00E3538B"/>
    <w:rsid w:val="00E4609B"/>
    <w:rsid w:val="00E47527"/>
    <w:rsid w:val="00E50523"/>
    <w:rsid w:val="00E53393"/>
    <w:rsid w:val="00E53E92"/>
    <w:rsid w:val="00E543CF"/>
    <w:rsid w:val="00E5547F"/>
    <w:rsid w:val="00E61BF7"/>
    <w:rsid w:val="00E65749"/>
    <w:rsid w:val="00E7171B"/>
    <w:rsid w:val="00E71894"/>
    <w:rsid w:val="00E730E3"/>
    <w:rsid w:val="00E73349"/>
    <w:rsid w:val="00E73D56"/>
    <w:rsid w:val="00E80070"/>
    <w:rsid w:val="00E8010A"/>
    <w:rsid w:val="00E84331"/>
    <w:rsid w:val="00E84F6D"/>
    <w:rsid w:val="00E87DBD"/>
    <w:rsid w:val="00E91114"/>
    <w:rsid w:val="00E92D0E"/>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2F40"/>
    <w:rsid w:val="00F111DE"/>
    <w:rsid w:val="00F118B2"/>
    <w:rsid w:val="00F148B0"/>
    <w:rsid w:val="00F17B6F"/>
    <w:rsid w:val="00F235F2"/>
    <w:rsid w:val="00F23BF7"/>
    <w:rsid w:val="00F23F39"/>
    <w:rsid w:val="00F24694"/>
    <w:rsid w:val="00F37DF3"/>
    <w:rsid w:val="00F44D49"/>
    <w:rsid w:val="00F46F61"/>
    <w:rsid w:val="00F47F97"/>
    <w:rsid w:val="00F53B84"/>
    <w:rsid w:val="00F56F48"/>
    <w:rsid w:val="00F63185"/>
    <w:rsid w:val="00F64854"/>
    <w:rsid w:val="00F64EE9"/>
    <w:rsid w:val="00F659C6"/>
    <w:rsid w:val="00F70E12"/>
    <w:rsid w:val="00F825F7"/>
    <w:rsid w:val="00F860A3"/>
    <w:rsid w:val="00F87E26"/>
    <w:rsid w:val="00F90371"/>
    <w:rsid w:val="00F91E7B"/>
    <w:rsid w:val="00F9367C"/>
    <w:rsid w:val="00F940C5"/>
    <w:rsid w:val="00F95D96"/>
    <w:rsid w:val="00FA2FA1"/>
    <w:rsid w:val="00FA482F"/>
    <w:rsid w:val="00FA62A4"/>
    <w:rsid w:val="00FB6BED"/>
    <w:rsid w:val="00FB758B"/>
    <w:rsid w:val="00FC1C55"/>
    <w:rsid w:val="00FC2018"/>
    <w:rsid w:val="00FC4653"/>
    <w:rsid w:val="00FC5229"/>
    <w:rsid w:val="00FD217E"/>
    <w:rsid w:val="00FD39C5"/>
    <w:rsid w:val="00FD44C9"/>
    <w:rsid w:val="00FD5D32"/>
    <w:rsid w:val="00FD63A1"/>
    <w:rsid w:val="00FE14FE"/>
    <w:rsid w:val="00FE29E9"/>
    <w:rsid w:val="00FF2BE4"/>
    <w:rsid w:val="00FF3117"/>
    <w:rsid w:val="00FF5FE0"/>
    <w:rsid w:val="0F0A260B"/>
    <w:rsid w:val="33FF21FC"/>
    <w:rsid w:val="3CE43EAF"/>
    <w:rsid w:val="415522CF"/>
    <w:rsid w:val="4D0477B3"/>
    <w:rsid w:val="565E1859"/>
    <w:rsid w:val="610355EA"/>
    <w:rsid w:val="61456092"/>
    <w:rsid w:val="6D455B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4CFE3F"/>
  <w15:docId w15:val="{9FD542BF-47B0-4011-9A61-1C057D77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hAnsi="Calibri"/>
      <w:kern w:val="2"/>
      <w:sz w:val="21"/>
      <w:szCs w:val="24"/>
    </w:rPr>
  </w:style>
  <w:style w:type="paragraph" w:styleId="10">
    <w:name w:val="heading 1"/>
    <w:basedOn w:val="a"/>
    <w:next w:val="a"/>
    <w:link w:val="11"/>
    <w:qFormat/>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pPr>
      <w:spacing w:before="100" w:beforeAutospacing="1"/>
      <w:ind w:firstLineChars="100" w:firstLine="420"/>
    </w:pPr>
    <w:rPr>
      <w:szCs w:val="22"/>
    </w:rPr>
  </w:style>
  <w:style w:type="paragraph" w:styleId="a3">
    <w:name w:val="Body Text"/>
    <w:basedOn w:val="a"/>
    <w:next w:val="a5"/>
    <w:uiPriority w:val="99"/>
    <w:semiHidden/>
    <w:unhideWhenUsed/>
    <w:qFormat/>
    <w:pPr>
      <w:spacing w:after="120"/>
    </w:pPr>
  </w:style>
  <w:style w:type="paragraph" w:styleId="a5">
    <w:name w:val="Body Text First Indent"/>
    <w:basedOn w:val="a3"/>
    <w:qFormat/>
    <w:pPr>
      <w:ind w:firstLineChars="100" w:firstLine="420"/>
    </w:pPr>
  </w:style>
  <w:style w:type="paragraph" w:styleId="a4">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8"/>
    <w:next w:val="a8"/>
    <w:link w:val="a9"/>
    <w:uiPriority w:val="99"/>
    <w:semiHidden/>
    <w:unhideWhenUsed/>
    <w:rPr>
      <w:b/>
      <w:bCs/>
    </w:rPr>
  </w:style>
  <w:style w:type="paragraph" w:styleId="a8">
    <w:name w:val="annotation text"/>
    <w:basedOn w:val="a"/>
    <w:link w:val="aa"/>
    <w:uiPriority w:val="99"/>
    <w:semiHidden/>
    <w:unhideWhenUsed/>
    <w:pPr>
      <w:jc w:val="left"/>
    </w:pPr>
  </w:style>
  <w:style w:type="paragraph" w:styleId="ab">
    <w:name w:val="Document Map"/>
    <w:basedOn w:val="a"/>
    <w:next w:val="a"/>
    <w:qFormat/>
    <w:pPr>
      <w:shd w:val="clear" w:color="auto" w:fill="000080"/>
    </w:pPr>
  </w:style>
  <w:style w:type="paragraph" w:styleId="ac">
    <w:name w:val="Balloon Text"/>
    <w:basedOn w:val="a"/>
    <w:link w:val="ad"/>
    <w:uiPriority w:val="99"/>
    <w:semiHidden/>
    <w:unhideWhenUsed/>
    <w:rPr>
      <w:sz w:val="18"/>
      <w:szCs w:val="18"/>
    </w:rPr>
  </w:style>
  <w:style w:type="paragraph" w:styleId="ae">
    <w:name w:val="footer"/>
    <w:basedOn w:val="a"/>
    <w:link w:val="af"/>
    <w:uiPriority w:val="99"/>
    <w:unhideWhenUsed/>
    <w:pPr>
      <w:tabs>
        <w:tab w:val="center" w:pos="4153"/>
        <w:tab w:val="right" w:pos="8306"/>
      </w:tabs>
      <w:snapToGrid w:val="0"/>
      <w:jc w:val="left"/>
    </w:pPr>
    <w:rPr>
      <w:sz w:val="18"/>
      <w:szCs w:val="18"/>
    </w:rPr>
  </w:style>
  <w:style w:type="character" w:styleId="af0">
    <w:name w:val="Hyperlink"/>
    <w:basedOn w:val="a0"/>
    <w:uiPriority w:val="99"/>
    <w:unhideWhenUsed/>
    <w:rPr>
      <w:color w:val="0000FF" w:themeColor="hyperlink"/>
      <w:u w:val="single"/>
    </w:rPr>
  </w:style>
  <w:style w:type="character" w:styleId="af1">
    <w:name w:val="annotation reference"/>
    <w:basedOn w:val="a0"/>
    <w:uiPriority w:val="99"/>
    <w:semiHidden/>
    <w:unhideWhenUsed/>
    <w:rPr>
      <w:sz w:val="21"/>
      <w:szCs w:val="21"/>
    </w:rPr>
  </w:style>
  <w:style w:type="table" w:styleId="af2">
    <w:name w:val="Table Grid"/>
    <w:basedOn w:val="a1"/>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0"/>
    <w:link w:val="10"/>
    <w:rPr>
      <w:b/>
      <w:kern w:val="44"/>
      <w:sz w:val="44"/>
      <w:szCs w:val="24"/>
    </w:rPr>
  </w:style>
  <w:style w:type="character" w:customStyle="1" w:styleId="20">
    <w:name w:val="标题 2 字符"/>
    <w:basedOn w:val="a0"/>
    <w:link w:val="2"/>
    <w:rPr>
      <w:rFonts w:ascii="Arial" w:eastAsia="黑体" w:hAnsi="Arial"/>
      <w:b/>
      <w:kern w:val="2"/>
      <w:sz w:val="32"/>
      <w:szCs w:val="24"/>
    </w:rPr>
  </w:style>
  <w:style w:type="character" w:customStyle="1" w:styleId="a6">
    <w:name w:val="页眉 字符"/>
    <w:basedOn w:val="a0"/>
    <w:link w:val="a4"/>
    <w:uiPriority w:val="99"/>
    <w:rPr>
      <w:kern w:val="2"/>
      <w:sz w:val="18"/>
      <w:szCs w:val="18"/>
    </w:rPr>
  </w:style>
  <w:style w:type="character" w:customStyle="1" w:styleId="af">
    <w:name w:val="页脚 字符"/>
    <w:basedOn w:val="a0"/>
    <w:link w:val="ae"/>
    <w:uiPriority w:val="99"/>
    <w:rPr>
      <w:kern w:val="2"/>
      <w:sz w:val="18"/>
      <w:szCs w:val="18"/>
    </w:rPr>
  </w:style>
  <w:style w:type="character" w:customStyle="1" w:styleId="ad">
    <w:name w:val="批注框文本 字符"/>
    <w:basedOn w:val="a0"/>
    <w:link w:val="ac"/>
    <w:uiPriority w:val="99"/>
    <w:semiHidden/>
    <w:rPr>
      <w:kern w:val="2"/>
      <w:sz w:val="18"/>
      <w:szCs w:val="18"/>
    </w:rPr>
  </w:style>
  <w:style w:type="paragraph" w:styleId="af3">
    <w:name w:val="List Paragraph"/>
    <w:basedOn w:val="a"/>
    <w:uiPriority w:val="34"/>
    <w:qFormat/>
    <w:pPr>
      <w:ind w:firstLineChars="200" w:firstLine="420"/>
    </w:pPr>
  </w:style>
  <w:style w:type="character" w:customStyle="1" w:styleId="aa">
    <w:name w:val="批注文字 字符"/>
    <w:basedOn w:val="a0"/>
    <w:link w:val="a8"/>
    <w:uiPriority w:val="99"/>
    <w:semiHidden/>
    <w:rPr>
      <w:kern w:val="2"/>
      <w:sz w:val="21"/>
      <w:szCs w:val="24"/>
    </w:rPr>
  </w:style>
  <w:style w:type="character" w:customStyle="1" w:styleId="a9">
    <w:name w:val="批注主题 字符"/>
    <w:basedOn w:val="aa"/>
    <w:link w:val="a7"/>
    <w:uiPriority w:val="99"/>
    <w:semiHidden/>
    <w:rPr>
      <w:b/>
      <w:bCs/>
      <w:kern w:val="2"/>
      <w:sz w:val="21"/>
      <w:szCs w:val="24"/>
    </w:rPr>
  </w:style>
  <w:style w:type="paragraph" w:customStyle="1" w:styleId="12">
    <w:name w:val="修订1"/>
    <w:hidden/>
    <w:uiPriority w:val="99"/>
    <w:semiHidden/>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91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565277843@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98A1D0-3C74-40AD-846D-E4A21862C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530</Words>
  <Characters>3022</Characters>
  <Application>Microsoft Office Word</Application>
  <DocSecurity>0</DocSecurity>
  <Lines>25</Lines>
  <Paragraphs>7</Paragraphs>
  <ScaleCrop>false</ScaleCrop>
  <Company>Sky123.Org</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693</cp:revision>
  <cp:lastPrinted>2023-09-26T08:51:00Z</cp:lastPrinted>
  <dcterms:created xsi:type="dcterms:W3CDTF">2018-01-09T07:21:00Z</dcterms:created>
  <dcterms:modified xsi:type="dcterms:W3CDTF">2023-09-27T13:59:00Z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