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DE" w:rsidRPr="008C65DE" w:rsidRDefault="008C65DE" w:rsidP="008C65DE">
      <w:pPr>
        <w:rPr>
          <w:rFonts w:ascii="黑体" w:eastAsia="黑体" w:hAnsi="黑体" w:cs="黑体"/>
          <w:sz w:val="28"/>
          <w:szCs w:val="44"/>
        </w:rPr>
      </w:pPr>
      <w:r>
        <w:rPr>
          <w:rFonts w:ascii="黑体" w:eastAsia="黑体" w:hAnsi="黑体" w:cs="黑体" w:hint="eastAsia"/>
          <w:sz w:val="28"/>
          <w:szCs w:val="44"/>
        </w:rPr>
        <w:t>附件1：</w:t>
      </w:r>
    </w:p>
    <w:p w:rsidR="00DC1256" w:rsidRPr="001227B1" w:rsidRDefault="005B538F" w:rsidP="008A0597">
      <w:pPr>
        <w:ind w:firstLineChars="200" w:firstLine="88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/>
          <w:sz w:val="44"/>
          <w:szCs w:val="44"/>
        </w:rPr>
        <w:t>2024</w:t>
      </w:r>
      <w:r>
        <w:rPr>
          <w:rFonts w:ascii="黑体" w:eastAsia="黑体" w:hAnsi="黑体" w:cs="黑体" w:hint="eastAsia"/>
          <w:sz w:val="44"/>
          <w:szCs w:val="44"/>
        </w:rPr>
        <w:t>年</w:t>
      </w:r>
      <w:r w:rsidR="001227B1">
        <w:rPr>
          <w:rFonts w:ascii="黑体" w:eastAsia="黑体" w:hAnsi="黑体" w:cs="黑体" w:hint="eastAsia"/>
          <w:sz w:val="44"/>
          <w:szCs w:val="44"/>
        </w:rPr>
        <w:t>U</w:t>
      </w:r>
      <w:r w:rsidR="001227B1">
        <w:rPr>
          <w:rFonts w:ascii="黑体" w:eastAsia="黑体" w:hAnsi="黑体" w:cs="黑体"/>
          <w:sz w:val="44"/>
          <w:szCs w:val="44"/>
        </w:rPr>
        <w:t>501</w:t>
      </w:r>
      <w:r w:rsidR="001227B1">
        <w:rPr>
          <w:rFonts w:ascii="黑体" w:eastAsia="黑体" w:hAnsi="黑体" w:cs="黑体" w:hint="eastAsia"/>
          <w:sz w:val="44"/>
          <w:szCs w:val="44"/>
        </w:rPr>
        <w:t>皇后牌珍珠膏推广</w:t>
      </w:r>
      <w:r w:rsidR="00F551C6">
        <w:rPr>
          <w:rFonts w:ascii="黑体" w:eastAsia="黑体" w:hAnsi="黑体" w:cs="黑体" w:hint="eastAsia"/>
          <w:sz w:val="44"/>
          <w:szCs w:val="44"/>
        </w:rPr>
        <w:t>报价单</w:t>
      </w:r>
    </w:p>
    <w:tbl>
      <w:tblPr>
        <w:tblStyle w:val="a3"/>
        <w:tblW w:w="10949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1135"/>
        <w:gridCol w:w="1984"/>
        <w:gridCol w:w="884"/>
        <w:gridCol w:w="2810"/>
        <w:gridCol w:w="1585"/>
        <w:gridCol w:w="1701"/>
      </w:tblGrid>
      <w:tr w:rsidR="002B1D2A" w:rsidTr="005418B0">
        <w:trPr>
          <w:trHeight w:val="755"/>
          <w:jc w:val="center"/>
        </w:trPr>
        <w:tc>
          <w:tcPr>
            <w:tcW w:w="850" w:type="dxa"/>
            <w:vAlign w:val="center"/>
          </w:tcPr>
          <w:p w:rsidR="002B1D2A" w:rsidRPr="00E87C55" w:rsidRDefault="00E87C55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形式</w:t>
            </w:r>
          </w:p>
        </w:tc>
        <w:tc>
          <w:tcPr>
            <w:tcW w:w="1135" w:type="dxa"/>
            <w:vAlign w:val="center"/>
          </w:tcPr>
          <w:p w:rsidR="002B1D2A" w:rsidRPr="00E87C55" w:rsidRDefault="00E87C55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资源</w:t>
            </w:r>
          </w:p>
        </w:tc>
        <w:tc>
          <w:tcPr>
            <w:tcW w:w="1984" w:type="dxa"/>
            <w:vAlign w:val="center"/>
          </w:tcPr>
          <w:p w:rsidR="002B1D2A" w:rsidRPr="00E87C55" w:rsidRDefault="002B1D2A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4"/>
              </w:rPr>
              <w:t>粉丝量级</w:t>
            </w:r>
            <w:r w:rsidR="00241CAB">
              <w:rPr>
                <w:rFonts w:ascii="仿宋" w:eastAsia="仿宋" w:hAnsi="仿宋" w:cs="仿宋" w:hint="eastAsia"/>
                <w:b/>
                <w:sz w:val="24"/>
              </w:rPr>
              <w:t>/类型</w:t>
            </w:r>
          </w:p>
        </w:tc>
        <w:tc>
          <w:tcPr>
            <w:tcW w:w="884" w:type="dxa"/>
            <w:vAlign w:val="center"/>
          </w:tcPr>
          <w:p w:rsidR="002B1D2A" w:rsidRPr="00E87C55" w:rsidRDefault="002B1D2A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2810" w:type="dxa"/>
            <w:vAlign w:val="center"/>
          </w:tcPr>
          <w:p w:rsidR="002B1D2A" w:rsidRPr="00E87C55" w:rsidRDefault="002B1D2A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4"/>
              </w:rPr>
              <w:t>需求</w:t>
            </w:r>
          </w:p>
        </w:tc>
        <w:tc>
          <w:tcPr>
            <w:tcW w:w="1585" w:type="dxa"/>
            <w:vAlign w:val="center"/>
          </w:tcPr>
          <w:p w:rsidR="00C05C14" w:rsidRPr="00E87C55" w:rsidRDefault="00C05C14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4"/>
              </w:rPr>
              <w:t>费用</w:t>
            </w:r>
          </w:p>
          <w:p w:rsidR="002B1D2A" w:rsidRPr="00E87C55" w:rsidRDefault="00C05C14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2"/>
              </w:rPr>
              <w:t>（</w:t>
            </w:r>
            <w:r w:rsidR="008C65DE" w:rsidRPr="00E87C55">
              <w:rPr>
                <w:rFonts w:ascii="仿宋" w:eastAsia="仿宋" w:hAnsi="仿宋" w:cs="仿宋" w:hint="eastAsia"/>
                <w:b/>
                <w:sz w:val="22"/>
              </w:rPr>
              <w:t>万元，</w:t>
            </w:r>
            <w:r w:rsidRPr="00E87C55">
              <w:rPr>
                <w:rFonts w:ascii="仿宋" w:eastAsia="仿宋" w:hAnsi="仿宋" w:cs="仿宋" w:hint="eastAsia"/>
                <w:b/>
                <w:sz w:val="22"/>
              </w:rPr>
              <w:t>含税）</w:t>
            </w:r>
          </w:p>
        </w:tc>
        <w:tc>
          <w:tcPr>
            <w:tcW w:w="1701" w:type="dxa"/>
            <w:vAlign w:val="center"/>
          </w:tcPr>
          <w:p w:rsidR="008C65DE" w:rsidRPr="00E87C55" w:rsidRDefault="00C05C14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4"/>
              </w:rPr>
              <w:t>总费用</w:t>
            </w:r>
          </w:p>
          <w:p w:rsidR="002B1D2A" w:rsidRPr="00E87C55" w:rsidRDefault="00C05C14" w:rsidP="007644A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 w:val="24"/>
              </w:rPr>
            </w:pPr>
            <w:r w:rsidRPr="00E87C55">
              <w:rPr>
                <w:rFonts w:ascii="仿宋" w:eastAsia="仿宋" w:hAnsi="仿宋" w:cs="仿宋" w:hint="eastAsia"/>
                <w:b/>
                <w:sz w:val="24"/>
              </w:rPr>
              <w:t>（</w:t>
            </w:r>
            <w:r w:rsidR="008C65DE" w:rsidRPr="00E87C55">
              <w:rPr>
                <w:rFonts w:ascii="仿宋" w:eastAsia="仿宋" w:hAnsi="仿宋" w:cs="仿宋" w:hint="eastAsia"/>
                <w:b/>
                <w:sz w:val="24"/>
              </w:rPr>
              <w:t>万元，</w:t>
            </w:r>
            <w:r w:rsidRPr="00E87C55">
              <w:rPr>
                <w:rFonts w:ascii="仿宋" w:eastAsia="仿宋" w:hAnsi="仿宋" w:cs="仿宋" w:hint="eastAsia"/>
                <w:b/>
                <w:sz w:val="24"/>
              </w:rPr>
              <w:t>含税）</w:t>
            </w:r>
          </w:p>
        </w:tc>
      </w:tr>
      <w:tr w:rsidR="00DC1256" w:rsidTr="005418B0">
        <w:trPr>
          <w:trHeight w:val="558"/>
          <w:jc w:val="center"/>
        </w:trPr>
        <w:tc>
          <w:tcPr>
            <w:tcW w:w="850" w:type="dxa"/>
            <w:vMerge w:val="restart"/>
            <w:vAlign w:val="center"/>
          </w:tcPr>
          <w:p w:rsidR="00DC1256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种草</w:t>
            </w:r>
          </w:p>
        </w:tc>
        <w:tc>
          <w:tcPr>
            <w:tcW w:w="1135" w:type="dxa"/>
            <w:vMerge w:val="restart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抖音K</w:t>
            </w:r>
            <w:r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OL</w:t>
            </w: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500万以上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1位</w:t>
            </w:r>
          </w:p>
        </w:tc>
        <w:tc>
          <w:tcPr>
            <w:tcW w:w="2810" w:type="dxa"/>
            <w:vMerge w:val="restart"/>
            <w:vAlign w:val="center"/>
          </w:tcPr>
          <w:p w:rsidR="00DC1256" w:rsidRPr="00A036FB" w:rsidRDefault="0011240B" w:rsidP="008D4BDC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粉丝人群：女性、31岁及以上</w:t>
            </w:r>
            <w:r w:rsidR="008D4BDC"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占比</w:t>
            </w:r>
            <w:r w:rsidR="00311BF1"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均</w:t>
            </w:r>
            <w:r w:rsidR="008D4BDC"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在</w:t>
            </w:r>
            <w:r w:rsidR="008D4BDC"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50</w:t>
            </w:r>
            <w:r w:rsidR="008D4BDC"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%（含）以上，</w:t>
            </w: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以及四大人群（资深中产、都市银发、小镇中老年、精致妈妈）</w:t>
            </w:r>
            <w:r w:rsidR="00012024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合计</w:t>
            </w:r>
            <w:bookmarkStart w:id="0" w:name="_GoBack"/>
            <w:bookmarkEnd w:id="0"/>
            <w:r w:rsidR="008D4BDC"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占比在</w:t>
            </w:r>
            <w:r w:rsidR="004B445D">
              <w:rPr>
                <w:rFonts w:ascii="仿宋" w:eastAsia="仿宋" w:hAnsi="仿宋" w:cs="仿宋"/>
                <w:color w:val="000000" w:themeColor="text1"/>
                <w:sz w:val="24"/>
              </w:rPr>
              <w:t>40</w:t>
            </w:r>
            <w:r w:rsidR="008D4BDC"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%（含）以上</w:t>
            </w: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C1256" w:rsidRPr="008C65DE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561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300-500万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3位</w:t>
            </w:r>
          </w:p>
        </w:tc>
        <w:tc>
          <w:tcPr>
            <w:tcW w:w="2810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512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200-300万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6位</w:t>
            </w:r>
          </w:p>
        </w:tc>
        <w:tc>
          <w:tcPr>
            <w:tcW w:w="2810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572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100-200万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18位</w:t>
            </w:r>
          </w:p>
        </w:tc>
        <w:tc>
          <w:tcPr>
            <w:tcW w:w="2810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557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小红书K</w:t>
            </w:r>
            <w:r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OL</w:t>
            </w: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50万以上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2位</w:t>
            </w:r>
          </w:p>
        </w:tc>
        <w:tc>
          <w:tcPr>
            <w:tcW w:w="2810" w:type="dxa"/>
            <w:vMerge w:val="restart"/>
            <w:vAlign w:val="center"/>
          </w:tcPr>
          <w:p w:rsidR="00DC1256" w:rsidRPr="00A036FB" w:rsidRDefault="0011240B" w:rsidP="00E029AD">
            <w:pPr>
              <w:spacing w:line="40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粉丝人群：女性占比在</w:t>
            </w:r>
            <w:r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50</w:t>
            </w: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%（含）以上，3</w:t>
            </w:r>
            <w:r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5</w:t>
            </w: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岁及以上占比4</w:t>
            </w:r>
            <w:r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0</w:t>
            </w: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%（含）以上</w:t>
            </w: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551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30-50万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6位</w:t>
            </w:r>
          </w:p>
        </w:tc>
        <w:tc>
          <w:tcPr>
            <w:tcW w:w="2810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559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10-30万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18位</w:t>
            </w:r>
          </w:p>
        </w:tc>
        <w:tc>
          <w:tcPr>
            <w:tcW w:w="2810" w:type="dxa"/>
            <w:vMerge/>
            <w:vAlign w:val="center"/>
          </w:tcPr>
          <w:p w:rsidR="00DC1256" w:rsidRPr="00A036FB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微信公众号</w:t>
            </w: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美妆/时尚/情感/母婴类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/>
                <w:color w:val="000000" w:themeColor="text1"/>
                <w:sz w:val="24"/>
              </w:rPr>
              <w:t>15</w:t>
            </w: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篇</w:t>
            </w:r>
          </w:p>
        </w:tc>
        <w:tc>
          <w:tcPr>
            <w:tcW w:w="2810" w:type="dxa"/>
            <w:vAlign w:val="center"/>
          </w:tcPr>
          <w:p w:rsidR="0086007A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示例：十点读书，推文根据实际情况插入淘口令</w:t>
            </w: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C1256" w:rsidTr="005418B0">
        <w:trPr>
          <w:trHeight w:val="616"/>
          <w:jc w:val="center"/>
        </w:trPr>
        <w:tc>
          <w:tcPr>
            <w:tcW w:w="850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35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知乎</w:t>
            </w:r>
          </w:p>
        </w:tc>
        <w:tc>
          <w:tcPr>
            <w:tcW w:w="19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美妆成分党</w:t>
            </w:r>
          </w:p>
        </w:tc>
        <w:tc>
          <w:tcPr>
            <w:tcW w:w="884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10篇</w:t>
            </w:r>
          </w:p>
        </w:tc>
        <w:tc>
          <w:tcPr>
            <w:tcW w:w="2810" w:type="dxa"/>
            <w:vAlign w:val="center"/>
          </w:tcPr>
          <w:p w:rsidR="00DC1256" w:rsidRPr="00A036FB" w:rsidRDefault="0086007A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 w:rsidRPr="00A036FB">
              <w:rPr>
                <w:rFonts w:ascii="仿宋" w:eastAsia="仿宋" w:hAnsi="仿宋" w:cs="仿宋" w:hint="eastAsia"/>
                <w:color w:val="000000" w:themeColor="text1"/>
                <w:sz w:val="24"/>
              </w:rPr>
              <w:t>/</w:t>
            </w:r>
          </w:p>
        </w:tc>
        <w:tc>
          <w:tcPr>
            <w:tcW w:w="1585" w:type="dxa"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DC1256" w:rsidRDefault="00DC1256" w:rsidP="00631112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DC1256" w:rsidRDefault="00DC1256" w:rsidP="00631112">
      <w:pPr>
        <w:ind w:firstLine="480"/>
        <w:jc w:val="center"/>
        <w:rPr>
          <w:rFonts w:ascii="仿宋" w:eastAsia="仿宋" w:hAnsi="仿宋" w:cs="仿宋"/>
          <w:sz w:val="24"/>
        </w:rPr>
      </w:pPr>
    </w:p>
    <w:p w:rsidR="00490CE4" w:rsidRPr="00490CE4" w:rsidRDefault="00490CE4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490CE4">
        <w:rPr>
          <w:rFonts w:ascii="仿宋" w:eastAsia="仿宋" w:hAnsi="仿宋" w:cs="仿宋" w:hint="eastAsia"/>
          <w:sz w:val="30"/>
          <w:szCs w:val="30"/>
        </w:rPr>
        <w:t>备注：</w:t>
      </w:r>
    </w:p>
    <w:p w:rsidR="00490CE4" w:rsidRPr="00490CE4" w:rsidRDefault="00490CE4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490CE4">
        <w:rPr>
          <w:rFonts w:ascii="仿宋" w:eastAsia="仿宋" w:hAnsi="仿宋" w:cs="仿宋" w:hint="eastAsia"/>
          <w:sz w:val="30"/>
          <w:szCs w:val="30"/>
        </w:rPr>
        <w:t>1</w:t>
      </w:r>
      <w:r w:rsidR="00DE49A1">
        <w:rPr>
          <w:rFonts w:ascii="仿宋" w:eastAsia="仿宋" w:hAnsi="仿宋" w:cs="仿宋" w:hint="eastAsia"/>
          <w:sz w:val="30"/>
          <w:szCs w:val="30"/>
        </w:rPr>
        <w:t>.</w:t>
      </w:r>
      <w:r w:rsidRPr="00490CE4">
        <w:rPr>
          <w:rFonts w:ascii="仿宋" w:eastAsia="仿宋" w:hAnsi="仿宋" w:cs="仿宋" w:hint="eastAsia"/>
          <w:sz w:val="30"/>
          <w:szCs w:val="30"/>
        </w:rPr>
        <w:t>参选公司需严格按照此报价单进行报价，未严格按照此表格进行报价将不参评，如有特殊情况，请另附说明；</w:t>
      </w:r>
    </w:p>
    <w:p w:rsidR="00490CE4" w:rsidRDefault="00490CE4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490CE4">
        <w:rPr>
          <w:rFonts w:ascii="仿宋" w:eastAsia="仿宋" w:hAnsi="仿宋" w:cs="仿宋" w:hint="eastAsia"/>
          <w:sz w:val="30"/>
          <w:szCs w:val="30"/>
        </w:rPr>
        <w:t>2</w:t>
      </w:r>
      <w:r w:rsidR="00DE49A1">
        <w:rPr>
          <w:rFonts w:ascii="仿宋" w:eastAsia="仿宋" w:hAnsi="仿宋" w:cs="仿宋" w:hint="eastAsia"/>
          <w:sz w:val="30"/>
          <w:szCs w:val="30"/>
        </w:rPr>
        <w:t>.</w:t>
      </w:r>
      <w:r w:rsidRPr="00490CE4">
        <w:rPr>
          <w:rFonts w:ascii="仿宋" w:eastAsia="仿宋" w:hAnsi="仿宋" w:cs="仿宋" w:hint="eastAsia"/>
          <w:sz w:val="30"/>
          <w:szCs w:val="30"/>
        </w:rPr>
        <w:t>以上涉及种草素材，需可进行全渠道使用（含电商等销售平台），素材授权1-3个月</w:t>
      </w:r>
      <w:r>
        <w:rPr>
          <w:rFonts w:ascii="仿宋" w:eastAsia="仿宋" w:hAnsi="仿宋" w:cs="仿宋" w:hint="eastAsia"/>
          <w:sz w:val="30"/>
          <w:szCs w:val="30"/>
        </w:rPr>
        <w:t>；</w:t>
      </w:r>
    </w:p>
    <w:p w:rsidR="00490CE4" w:rsidRDefault="00490CE4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</w:t>
      </w:r>
      <w:r w:rsidR="00DE49A1">
        <w:rPr>
          <w:rFonts w:ascii="仿宋" w:eastAsia="仿宋" w:hAnsi="仿宋" w:cs="仿宋" w:hint="eastAsia"/>
          <w:sz w:val="30"/>
          <w:szCs w:val="30"/>
        </w:rPr>
        <w:t>.</w:t>
      </w:r>
      <w:r w:rsidRPr="00490CE4">
        <w:rPr>
          <w:rFonts w:ascii="仿宋" w:eastAsia="仿宋" w:hAnsi="仿宋" w:cs="仿宋" w:hint="eastAsia"/>
          <w:sz w:val="30"/>
          <w:szCs w:val="30"/>
        </w:rPr>
        <w:t>内容发布</w:t>
      </w:r>
      <w:r>
        <w:rPr>
          <w:rFonts w:ascii="仿宋" w:eastAsia="仿宋" w:hAnsi="仿宋" w:cs="仿宋" w:hint="eastAsia"/>
          <w:sz w:val="30"/>
          <w:szCs w:val="30"/>
        </w:rPr>
        <w:t>均</w:t>
      </w:r>
      <w:r w:rsidRPr="00490CE4">
        <w:rPr>
          <w:rFonts w:ascii="仿宋" w:eastAsia="仿宋" w:hAnsi="仿宋" w:cs="仿宋" w:hint="eastAsia"/>
          <w:sz w:val="30"/>
          <w:szCs w:val="30"/>
        </w:rPr>
        <w:t>需走官方渠道报备；</w:t>
      </w:r>
    </w:p>
    <w:p w:rsidR="00490CE4" w:rsidRPr="00490CE4" w:rsidRDefault="00490CE4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</w:t>
      </w:r>
      <w:r w:rsidR="00DE49A1">
        <w:rPr>
          <w:rFonts w:ascii="仿宋" w:eastAsia="仿宋" w:hAnsi="仿宋" w:cs="仿宋" w:hint="eastAsia"/>
          <w:sz w:val="30"/>
          <w:szCs w:val="30"/>
        </w:rPr>
        <w:t>.</w:t>
      </w:r>
      <w:r w:rsidRPr="00490CE4">
        <w:rPr>
          <w:rFonts w:ascii="仿宋" w:eastAsia="仿宋" w:hAnsi="仿宋" w:cs="仿宋" w:hint="eastAsia"/>
          <w:sz w:val="30"/>
          <w:szCs w:val="30"/>
        </w:rPr>
        <w:t>信息流投放</w:t>
      </w:r>
      <w:r>
        <w:rPr>
          <w:rFonts w:ascii="仿宋" w:eastAsia="仿宋" w:hAnsi="仿宋" w:cs="仿宋" w:hint="eastAsia"/>
          <w:sz w:val="30"/>
          <w:szCs w:val="30"/>
        </w:rPr>
        <w:t>：由我司在上述投放金额外自行充值，由中选公司结合项目内容执行信息流投放；</w:t>
      </w:r>
    </w:p>
    <w:p w:rsidR="00DC1256" w:rsidRDefault="00490CE4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5</w:t>
      </w:r>
      <w:r w:rsidR="00DE49A1">
        <w:rPr>
          <w:rFonts w:ascii="仿宋" w:eastAsia="仿宋" w:hAnsi="仿宋" w:cs="仿宋" w:hint="eastAsia"/>
          <w:sz w:val="30"/>
          <w:szCs w:val="30"/>
        </w:rPr>
        <w:t>.</w:t>
      </w:r>
      <w:r w:rsidR="0084784E">
        <w:rPr>
          <w:rFonts w:ascii="仿宋" w:eastAsia="仿宋" w:hAnsi="仿宋" w:cs="仿宋" w:hint="eastAsia"/>
          <w:sz w:val="30"/>
          <w:szCs w:val="30"/>
        </w:rPr>
        <w:t>报价单需单独加盖公章；</w:t>
      </w:r>
    </w:p>
    <w:p w:rsidR="0084784E" w:rsidRDefault="0084784E" w:rsidP="0084784E">
      <w:pPr>
        <w:adjustRightInd w:val="0"/>
        <w:snapToGrid w:val="0"/>
        <w:spacing w:line="44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6</w:t>
      </w:r>
      <w:r w:rsidR="00DE49A1">
        <w:rPr>
          <w:rFonts w:ascii="仿宋" w:eastAsia="仿宋" w:hAnsi="仿宋" w:cs="仿宋" w:hint="eastAsia"/>
          <w:sz w:val="30"/>
          <w:szCs w:val="30"/>
        </w:rPr>
        <w:t>.</w:t>
      </w:r>
      <w:r>
        <w:rPr>
          <w:rFonts w:ascii="仿宋" w:eastAsia="仿宋" w:hAnsi="仿宋" w:cs="仿宋" w:hint="eastAsia"/>
          <w:sz w:val="30"/>
          <w:szCs w:val="30"/>
        </w:rPr>
        <w:t>参选公司需对以上资源进行充分解读，并确保以上资</w:t>
      </w:r>
      <w:r w:rsidR="00D53971">
        <w:rPr>
          <w:rFonts w:ascii="仿宋" w:eastAsia="仿宋" w:hAnsi="仿宋" w:cs="仿宋" w:hint="eastAsia"/>
          <w:sz w:val="30"/>
          <w:szCs w:val="30"/>
        </w:rPr>
        <w:t>源均能全部落地执行，如中选后，未能落地执行，将扣除相应未执行资源费用及</w:t>
      </w:r>
      <w:r w:rsidR="00D53971" w:rsidRPr="00D53971">
        <w:rPr>
          <w:rFonts w:ascii="仿宋" w:eastAsia="仿宋" w:hAnsi="仿宋" w:cs="仿宋"/>
          <w:sz w:val="30"/>
          <w:szCs w:val="30"/>
        </w:rPr>
        <w:t>未执行</w:t>
      </w:r>
      <w:r w:rsidR="00D53971" w:rsidRPr="00D53971">
        <w:rPr>
          <w:rFonts w:ascii="仿宋" w:eastAsia="仿宋" w:hAnsi="仿宋" w:cs="仿宋" w:hint="eastAsia"/>
          <w:sz w:val="30"/>
          <w:szCs w:val="30"/>
        </w:rPr>
        <w:t>资源</w:t>
      </w:r>
      <w:r w:rsidR="00D53971" w:rsidRPr="00D53971">
        <w:rPr>
          <w:rFonts w:ascii="仿宋" w:eastAsia="仿宋" w:hAnsi="仿宋" w:cs="仿宋"/>
          <w:sz w:val="30"/>
          <w:szCs w:val="30"/>
        </w:rPr>
        <w:t>费用的 30%作为违约金</w:t>
      </w:r>
      <w:r w:rsidR="00D53971" w:rsidRPr="00D53971">
        <w:rPr>
          <w:rFonts w:ascii="仿宋" w:eastAsia="仿宋" w:hAnsi="仿宋" w:cs="仿宋" w:hint="eastAsia"/>
          <w:sz w:val="30"/>
          <w:szCs w:val="30"/>
        </w:rPr>
        <w:t>，并同步扣除项目履约保证金</w:t>
      </w:r>
      <w:r>
        <w:rPr>
          <w:rFonts w:ascii="仿宋" w:eastAsia="仿宋" w:hAnsi="仿宋" w:cs="仿宋" w:hint="eastAsia"/>
          <w:sz w:val="30"/>
          <w:szCs w:val="30"/>
        </w:rPr>
        <w:t>。如对以上资源有异议，请另附说明。</w:t>
      </w:r>
    </w:p>
    <w:sectPr w:rsidR="0084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7AA" w:rsidRDefault="006C57AA" w:rsidP="00573178">
      <w:r>
        <w:separator/>
      </w:r>
    </w:p>
  </w:endnote>
  <w:endnote w:type="continuationSeparator" w:id="0">
    <w:p w:rsidR="006C57AA" w:rsidRDefault="006C57AA" w:rsidP="0057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7AA" w:rsidRDefault="006C57AA" w:rsidP="00573178">
      <w:r>
        <w:separator/>
      </w:r>
    </w:p>
  </w:footnote>
  <w:footnote w:type="continuationSeparator" w:id="0">
    <w:p w:rsidR="006C57AA" w:rsidRDefault="006C57AA" w:rsidP="0057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jNDhhMzRhMTRhZTk5NmEwNjlhN2IyODQ2MzU4N2EifQ=="/>
  </w:docVars>
  <w:rsids>
    <w:rsidRoot w:val="464C5FCB"/>
    <w:rsid w:val="00012024"/>
    <w:rsid w:val="0011240B"/>
    <w:rsid w:val="001227B1"/>
    <w:rsid w:val="001467CD"/>
    <w:rsid w:val="00241CAB"/>
    <w:rsid w:val="002B1D2A"/>
    <w:rsid w:val="002F3A20"/>
    <w:rsid w:val="00311BF1"/>
    <w:rsid w:val="00490CE4"/>
    <w:rsid w:val="004B445D"/>
    <w:rsid w:val="005418B0"/>
    <w:rsid w:val="00573178"/>
    <w:rsid w:val="005769A6"/>
    <w:rsid w:val="005B538F"/>
    <w:rsid w:val="005E581C"/>
    <w:rsid w:val="00631112"/>
    <w:rsid w:val="00662B67"/>
    <w:rsid w:val="0067020D"/>
    <w:rsid w:val="00673604"/>
    <w:rsid w:val="006A057C"/>
    <w:rsid w:val="006C57AA"/>
    <w:rsid w:val="007634F1"/>
    <w:rsid w:val="007644AD"/>
    <w:rsid w:val="00820E7D"/>
    <w:rsid w:val="00827FFD"/>
    <w:rsid w:val="0084784E"/>
    <w:rsid w:val="0086007A"/>
    <w:rsid w:val="008A0597"/>
    <w:rsid w:val="008B2AED"/>
    <w:rsid w:val="008C65DE"/>
    <w:rsid w:val="008D4BDC"/>
    <w:rsid w:val="009234A0"/>
    <w:rsid w:val="00A036FB"/>
    <w:rsid w:val="00A040B0"/>
    <w:rsid w:val="00A257CE"/>
    <w:rsid w:val="00A84C67"/>
    <w:rsid w:val="00AB5780"/>
    <w:rsid w:val="00C00B5D"/>
    <w:rsid w:val="00C023C7"/>
    <w:rsid w:val="00C05C14"/>
    <w:rsid w:val="00D53971"/>
    <w:rsid w:val="00D91F5B"/>
    <w:rsid w:val="00DC1256"/>
    <w:rsid w:val="00DC2BFD"/>
    <w:rsid w:val="00DE49A1"/>
    <w:rsid w:val="00E029AD"/>
    <w:rsid w:val="00E835B7"/>
    <w:rsid w:val="00E87C55"/>
    <w:rsid w:val="00F20503"/>
    <w:rsid w:val="00F551C6"/>
    <w:rsid w:val="1C4C0424"/>
    <w:rsid w:val="21ED388F"/>
    <w:rsid w:val="30007DBB"/>
    <w:rsid w:val="380413E2"/>
    <w:rsid w:val="464C5FCB"/>
    <w:rsid w:val="469F4F72"/>
    <w:rsid w:val="4ACB408B"/>
    <w:rsid w:val="4BF15C56"/>
    <w:rsid w:val="57527BFF"/>
    <w:rsid w:val="5E0D4A0C"/>
    <w:rsid w:val="5E4D2858"/>
    <w:rsid w:val="6B0C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70546D1-0BE5-4BA2-B044-C55C34B7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autoRedefine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Balloon Text"/>
    <w:basedOn w:val="a"/>
    <w:link w:val="a5"/>
    <w:rsid w:val="0086007A"/>
    <w:rPr>
      <w:sz w:val="18"/>
      <w:szCs w:val="18"/>
    </w:rPr>
  </w:style>
  <w:style w:type="character" w:customStyle="1" w:styleId="a5">
    <w:name w:val="批注框文本 字符"/>
    <w:basedOn w:val="a0"/>
    <w:link w:val="a4"/>
    <w:rsid w:val="0086007A"/>
    <w:rPr>
      <w:kern w:val="2"/>
      <w:sz w:val="18"/>
      <w:szCs w:val="18"/>
    </w:rPr>
  </w:style>
  <w:style w:type="paragraph" w:styleId="a6">
    <w:name w:val="header"/>
    <w:basedOn w:val="a"/>
    <w:link w:val="a7"/>
    <w:rsid w:val="00573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573178"/>
    <w:rPr>
      <w:kern w:val="2"/>
      <w:sz w:val="18"/>
      <w:szCs w:val="18"/>
    </w:rPr>
  </w:style>
  <w:style w:type="paragraph" w:styleId="a8">
    <w:name w:val="footer"/>
    <w:basedOn w:val="a"/>
    <w:link w:val="a9"/>
    <w:rsid w:val="00573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57317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VERLA</dc:creator>
  <cp:lastModifiedBy>lenovo</cp:lastModifiedBy>
  <cp:revision>36</cp:revision>
  <cp:lastPrinted>2024-02-04T06:45:00Z</cp:lastPrinted>
  <dcterms:created xsi:type="dcterms:W3CDTF">2024-01-23T06:56:00Z</dcterms:created>
  <dcterms:modified xsi:type="dcterms:W3CDTF">2024-02-29T09:40:00Z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B0FFADA76C33447CA6AED3751DDEFAEC_13</vt:lpwstr>
  </property>
</Properties>
</file>