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C3" w:rsidRDefault="00D967A9" w:rsidP="00D967A9">
      <w:pPr>
        <w:jc w:val="center"/>
        <w:rPr>
          <w:rFonts w:ascii="黑体" w:eastAsia="黑体" w:hAnsi="黑体"/>
          <w:sz w:val="44"/>
          <w:szCs w:val="44"/>
        </w:rPr>
      </w:pPr>
      <w:r w:rsidRPr="00D967A9">
        <w:rPr>
          <w:rFonts w:ascii="黑体" w:eastAsia="黑体" w:hAnsi="黑体" w:hint="eastAsia"/>
          <w:sz w:val="44"/>
          <w:szCs w:val="44"/>
        </w:rPr>
        <w:t>招标</w:t>
      </w:r>
      <w:r>
        <w:rPr>
          <w:rFonts w:ascii="黑体" w:eastAsia="黑体" w:hAnsi="黑体" w:hint="eastAsia"/>
          <w:sz w:val="44"/>
          <w:szCs w:val="44"/>
        </w:rPr>
        <w:t>公告</w:t>
      </w:r>
    </w:p>
    <w:p w:rsidR="00FB0D02" w:rsidRDefault="00FB0D02" w:rsidP="00FB0D02">
      <w:pPr>
        <w:ind w:firstLineChars="200" w:firstLine="640"/>
        <w:jc w:val="right"/>
        <w:rPr>
          <w:rFonts w:ascii="仿宋" w:eastAsia="仿宋" w:hAnsi="仿宋"/>
          <w:sz w:val="32"/>
          <w:szCs w:val="32"/>
        </w:rPr>
      </w:pPr>
    </w:p>
    <w:p w:rsidR="003011D8" w:rsidRPr="008C1721" w:rsidRDefault="00BC7B30"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福建片仔癀化妆品有限公司</w:t>
      </w:r>
      <w:r w:rsidR="003011D8" w:rsidRPr="008C1721">
        <w:rPr>
          <w:rFonts w:ascii="仿宋" w:eastAsia="仿宋" w:hAnsi="仿宋" w:cs="宋体" w:hint="eastAsia"/>
          <w:kern w:val="0"/>
          <w:sz w:val="28"/>
          <w:szCs w:val="28"/>
        </w:rPr>
        <w:t>拟订制</w:t>
      </w:r>
      <w:r w:rsidR="005046F2" w:rsidRPr="008C1721">
        <w:rPr>
          <w:rFonts w:ascii="仿宋" w:eastAsia="仿宋" w:hAnsi="仿宋" w:cs="宋体" w:hint="eastAsia"/>
          <w:kern w:val="0"/>
          <w:sz w:val="28"/>
          <w:szCs w:val="28"/>
        </w:rPr>
        <w:t>一</w:t>
      </w:r>
      <w:r w:rsidR="005046F2">
        <w:rPr>
          <w:rFonts w:ascii="仿宋" w:eastAsia="仿宋" w:hAnsi="仿宋" w:cs="宋体" w:hint="eastAsia"/>
          <w:kern w:val="0"/>
          <w:sz w:val="28"/>
          <w:szCs w:val="28"/>
        </w:rPr>
        <w:t>款</w:t>
      </w:r>
      <w:r w:rsidR="005046F2" w:rsidRPr="008C1721">
        <w:rPr>
          <w:rFonts w:ascii="仿宋" w:eastAsia="仿宋" w:hAnsi="仿宋" w:cs="宋体" w:hint="eastAsia"/>
          <w:kern w:val="0"/>
          <w:sz w:val="28"/>
          <w:szCs w:val="28"/>
        </w:rPr>
        <w:t>广告宣传促销品</w:t>
      </w:r>
      <w:r w:rsidR="003011D8" w:rsidRPr="008C1721">
        <w:rPr>
          <w:rFonts w:ascii="仿宋" w:eastAsia="仿宋" w:hAnsi="仿宋" w:cs="宋体" w:hint="eastAsia"/>
          <w:kern w:val="0"/>
          <w:sz w:val="28"/>
          <w:szCs w:val="28"/>
        </w:rPr>
        <w:t>促销品</w:t>
      </w:r>
      <w:r w:rsidR="00E5356C">
        <w:rPr>
          <w:rFonts w:ascii="仿宋" w:eastAsia="仿宋" w:hAnsi="仿宋" w:cs="宋体" w:hint="eastAsia"/>
          <w:kern w:val="0"/>
          <w:sz w:val="28"/>
          <w:szCs w:val="28"/>
        </w:rPr>
        <w:t>物料</w:t>
      </w:r>
      <w:r w:rsidR="003011D8" w:rsidRPr="008C1721">
        <w:rPr>
          <w:rFonts w:ascii="仿宋" w:eastAsia="仿宋" w:hAnsi="仿宋" w:cs="宋体" w:hint="eastAsia"/>
          <w:kern w:val="0"/>
          <w:sz w:val="28"/>
          <w:szCs w:val="28"/>
        </w:rPr>
        <w:t>,现公告如下，欢迎具备资质要求的厂商参加投标。</w:t>
      </w:r>
    </w:p>
    <w:p w:rsidR="0095060F" w:rsidRDefault="003011D8" w:rsidP="0095060F">
      <w:pPr>
        <w:pStyle w:val="a9"/>
        <w:spacing w:line="560" w:lineRule="exact"/>
        <w:ind w:leftChars="221" w:left="464" w:firstLineChars="50" w:firstLine="141"/>
        <w:rPr>
          <w:rFonts w:ascii="仿宋" w:eastAsia="仿宋" w:hAnsi="仿宋" w:cs="宋体"/>
          <w:kern w:val="0"/>
          <w:sz w:val="28"/>
          <w:szCs w:val="28"/>
        </w:rPr>
      </w:pPr>
      <w:r w:rsidRPr="008C1721">
        <w:rPr>
          <w:rFonts w:ascii="仿宋" w:eastAsia="仿宋" w:hAnsi="仿宋" w:cs="宋体" w:hint="eastAsia"/>
          <w:b/>
          <w:kern w:val="0"/>
          <w:sz w:val="28"/>
          <w:szCs w:val="28"/>
        </w:rPr>
        <w:t>一、项目名称：</w:t>
      </w:r>
      <w:r w:rsidR="0095060F" w:rsidRPr="008C1721">
        <w:rPr>
          <w:rFonts w:ascii="仿宋" w:eastAsia="仿宋" w:hAnsi="仿宋" w:cs="宋体" w:hint="eastAsia"/>
          <w:kern w:val="0"/>
          <w:sz w:val="28"/>
          <w:szCs w:val="28"/>
        </w:rPr>
        <w:t>201</w:t>
      </w:r>
      <w:r w:rsidR="0095060F">
        <w:rPr>
          <w:rFonts w:ascii="仿宋" w:eastAsia="仿宋" w:hAnsi="仿宋" w:cs="宋体" w:hint="eastAsia"/>
          <w:kern w:val="0"/>
          <w:sz w:val="28"/>
          <w:szCs w:val="28"/>
        </w:rPr>
        <w:t>9年物料</w:t>
      </w:r>
      <w:r w:rsidR="0095060F" w:rsidRPr="00010E4A">
        <w:rPr>
          <w:rFonts w:ascii="仿宋" w:eastAsia="仿宋" w:hAnsi="仿宋" w:cs="宋体" w:hint="eastAsia"/>
          <w:sz w:val="30"/>
          <w:szCs w:val="30"/>
        </w:rPr>
        <w:t>金稻KD303洁面仪</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二、采购内容：</w:t>
      </w:r>
      <w:r w:rsidRPr="008C1721">
        <w:rPr>
          <w:rFonts w:ascii="仿宋" w:eastAsia="仿宋" w:hAnsi="仿宋" w:cs="宋体" w:hint="eastAsia"/>
          <w:kern w:val="0"/>
          <w:sz w:val="28"/>
          <w:szCs w:val="28"/>
        </w:rPr>
        <w:t>见附件</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三、</w:t>
      </w:r>
      <w:r w:rsidR="000945FB" w:rsidRPr="008C1721">
        <w:rPr>
          <w:rFonts w:ascii="仿宋" w:eastAsia="仿宋" w:hAnsi="仿宋" w:cs="宋体" w:hint="eastAsia"/>
          <w:b/>
          <w:kern w:val="0"/>
          <w:sz w:val="28"/>
          <w:szCs w:val="28"/>
        </w:rPr>
        <w:t>投标响应</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1.投标人应是具备独立企业法人资格且有能力提供招标货物及服务的企业。</w:t>
      </w:r>
    </w:p>
    <w:p w:rsidR="003011D8" w:rsidRPr="008C1721" w:rsidRDefault="000945FB"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w:t>
      </w:r>
      <w:r w:rsidR="00546293" w:rsidRPr="008C1721">
        <w:rPr>
          <w:rFonts w:ascii="仿宋" w:eastAsia="仿宋" w:hAnsi="仿宋" w:cs="宋体" w:hint="eastAsia"/>
          <w:kern w:val="0"/>
          <w:sz w:val="28"/>
          <w:szCs w:val="28"/>
        </w:rPr>
        <w:t>、有意参与投标的企业需将</w:t>
      </w:r>
      <w:r>
        <w:rPr>
          <w:rFonts w:ascii="仿宋" w:eastAsia="仿宋" w:hAnsi="仿宋" w:cs="宋体" w:hint="eastAsia"/>
          <w:kern w:val="0"/>
          <w:sz w:val="28"/>
          <w:szCs w:val="28"/>
        </w:rPr>
        <w:t>密封的营业执照复印件（加盖公章）和报价单</w:t>
      </w:r>
      <w:r w:rsidR="003011D8" w:rsidRPr="008C1721">
        <w:rPr>
          <w:rFonts w:ascii="仿宋" w:eastAsia="仿宋" w:hAnsi="仿宋" w:cs="宋体" w:hint="eastAsia"/>
          <w:kern w:val="0"/>
          <w:sz w:val="28"/>
          <w:szCs w:val="28"/>
        </w:rPr>
        <w:t>于201</w:t>
      </w:r>
      <w:r w:rsidR="00335128">
        <w:rPr>
          <w:rFonts w:ascii="仿宋" w:eastAsia="仿宋" w:hAnsi="仿宋" w:cs="宋体" w:hint="eastAsia"/>
          <w:kern w:val="0"/>
          <w:sz w:val="28"/>
          <w:szCs w:val="28"/>
        </w:rPr>
        <w:t>9</w:t>
      </w:r>
      <w:r w:rsidR="003011D8" w:rsidRPr="008C1721">
        <w:rPr>
          <w:rFonts w:ascii="仿宋" w:eastAsia="仿宋" w:hAnsi="仿宋" w:cs="宋体" w:hint="eastAsia"/>
          <w:kern w:val="0"/>
          <w:sz w:val="28"/>
          <w:szCs w:val="28"/>
        </w:rPr>
        <w:t>年</w:t>
      </w:r>
      <w:r w:rsidR="00335128">
        <w:rPr>
          <w:rFonts w:ascii="仿宋" w:eastAsia="仿宋" w:hAnsi="仿宋" w:cs="宋体" w:hint="eastAsia"/>
          <w:kern w:val="0"/>
          <w:sz w:val="28"/>
          <w:szCs w:val="28"/>
        </w:rPr>
        <w:t>0</w:t>
      </w:r>
      <w:r w:rsidR="0095060F">
        <w:rPr>
          <w:rFonts w:ascii="仿宋" w:eastAsia="仿宋" w:hAnsi="仿宋" w:cs="宋体" w:hint="eastAsia"/>
          <w:kern w:val="0"/>
          <w:sz w:val="28"/>
          <w:szCs w:val="28"/>
        </w:rPr>
        <w:t>8</w:t>
      </w:r>
      <w:r w:rsidR="003011D8" w:rsidRPr="008C1721">
        <w:rPr>
          <w:rFonts w:ascii="仿宋" w:eastAsia="仿宋" w:hAnsi="仿宋" w:cs="宋体" w:hint="eastAsia"/>
          <w:kern w:val="0"/>
          <w:sz w:val="28"/>
          <w:szCs w:val="28"/>
        </w:rPr>
        <w:t>月</w:t>
      </w:r>
      <w:r w:rsidR="0095060F">
        <w:rPr>
          <w:rFonts w:ascii="仿宋" w:eastAsia="仿宋" w:hAnsi="仿宋" w:cs="宋体" w:hint="eastAsia"/>
          <w:kern w:val="0"/>
          <w:sz w:val="28"/>
          <w:szCs w:val="28"/>
        </w:rPr>
        <w:t>06</w:t>
      </w:r>
      <w:r w:rsidR="003011D8" w:rsidRPr="008C1721">
        <w:rPr>
          <w:rFonts w:ascii="仿宋" w:eastAsia="仿宋" w:hAnsi="仿宋" w:cs="宋体" w:hint="eastAsia"/>
          <w:kern w:val="0"/>
          <w:sz w:val="28"/>
          <w:szCs w:val="28"/>
        </w:rPr>
        <w:t>日上午12:00</w:t>
      </w:r>
      <w:r w:rsidR="00546293" w:rsidRPr="008C1721">
        <w:rPr>
          <w:rFonts w:ascii="仿宋" w:eastAsia="仿宋" w:hAnsi="仿宋" w:cs="宋体" w:hint="eastAsia"/>
          <w:kern w:val="0"/>
          <w:sz w:val="28"/>
          <w:szCs w:val="28"/>
        </w:rPr>
        <w:t>止邮寄或提交</w:t>
      </w:r>
      <w:r w:rsidR="003011D8" w:rsidRPr="008C1721">
        <w:rPr>
          <w:rFonts w:ascii="仿宋" w:eastAsia="仿宋" w:hAnsi="仿宋" w:cs="宋体" w:hint="eastAsia"/>
          <w:kern w:val="0"/>
          <w:sz w:val="28"/>
          <w:szCs w:val="28"/>
        </w:rPr>
        <w:t>至</w:t>
      </w:r>
      <w:r w:rsidR="00BC7B30">
        <w:rPr>
          <w:rFonts w:ascii="仿宋" w:eastAsia="仿宋" w:hAnsi="仿宋" w:cs="宋体" w:hint="eastAsia"/>
          <w:kern w:val="0"/>
          <w:sz w:val="28"/>
          <w:szCs w:val="28"/>
        </w:rPr>
        <w:t>我司企管</w:t>
      </w:r>
      <w:r w:rsidR="003011D8" w:rsidRPr="008C1721">
        <w:rPr>
          <w:rFonts w:ascii="仿宋" w:eastAsia="仿宋" w:hAnsi="仿宋" w:cs="宋体" w:hint="eastAsia"/>
          <w:kern w:val="0"/>
          <w:sz w:val="28"/>
          <w:szCs w:val="28"/>
        </w:rPr>
        <w:t>部，逾期收到的或不符合规定的投标文件将被拒绝。</w:t>
      </w:r>
    </w:p>
    <w:p w:rsidR="003011D8" w:rsidRPr="008C1721" w:rsidRDefault="0095060F" w:rsidP="000945FB">
      <w:pPr>
        <w:widowControl/>
        <w:spacing w:line="460" w:lineRule="exac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四</w:t>
      </w:r>
      <w:r w:rsidR="003011D8" w:rsidRPr="008C1721">
        <w:rPr>
          <w:rFonts w:ascii="仿宋" w:eastAsia="仿宋" w:hAnsi="仿宋" w:cs="宋体" w:hint="eastAsia"/>
          <w:b/>
          <w:kern w:val="0"/>
          <w:sz w:val="28"/>
          <w:szCs w:val="28"/>
        </w:rPr>
        <w:t>、发布公告的媒介</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本次公开招标公告仅在片仔癀</w:t>
      </w:r>
      <w:r w:rsidR="00BC7B30">
        <w:rPr>
          <w:rFonts w:ascii="仿宋" w:eastAsia="仿宋" w:hAnsi="仿宋" w:cs="宋体" w:hint="eastAsia"/>
          <w:kern w:val="0"/>
          <w:sz w:val="28"/>
          <w:szCs w:val="28"/>
        </w:rPr>
        <w:t>化妆品</w:t>
      </w:r>
      <w:r w:rsidRPr="008C1721">
        <w:rPr>
          <w:rFonts w:ascii="仿宋" w:eastAsia="仿宋" w:hAnsi="仿宋" w:cs="宋体" w:hint="eastAsia"/>
          <w:kern w:val="0"/>
          <w:sz w:val="28"/>
          <w:szCs w:val="28"/>
        </w:rPr>
        <w:t>官方网站（</w:t>
      </w:r>
      <w:r w:rsidR="00BC7B30">
        <w:rPr>
          <w:rFonts w:ascii="仿宋" w:eastAsia="仿宋" w:hAnsi="仿宋" w:cs="宋体"/>
          <w:kern w:val="0"/>
          <w:sz w:val="28"/>
          <w:szCs w:val="28"/>
        </w:rPr>
        <w:t>www.pzhchina.com</w:t>
      </w:r>
      <w:r w:rsidRPr="008C1721">
        <w:rPr>
          <w:rFonts w:ascii="仿宋" w:eastAsia="仿宋" w:hAnsi="仿宋" w:cs="宋体" w:hint="eastAsia"/>
          <w:kern w:val="0"/>
          <w:sz w:val="28"/>
          <w:szCs w:val="28"/>
        </w:rPr>
        <w:t>）上发布，其他任何媒介上转载的招标采购信息均为非法转载，均为无效，因轻信其他组织、个人或媒体提供的信息而造成损失的，招标人概不负责。</w:t>
      </w:r>
    </w:p>
    <w:p w:rsidR="003011D8" w:rsidRPr="008C1721" w:rsidRDefault="0095060F" w:rsidP="000945FB">
      <w:pPr>
        <w:widowControl/>
        <w:spacing w:line="460" w:lineRule="exac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五</w:t>
      </w:r>
      <w:r w:rsidR="003011D8" w:rsidRPr="008C1721">
        <w:rPr>
          <w:rFonts w:ascii="仿宋" w:eastAsia="仿宋" w:hAnsi="仿宋" w:cs="宋体" w:hint="eastAsia"/>
          <w:b/>
          <w:kern w:val="0"/>
          <w:sz w:val="28"/>
          <w:szCs w:val="28"/>
        </w:rPr>
        <w:t>、联系方式</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联系人：</w:t>
      </w:r>
      <w:r w:rsidR="00E907D8">
        <w:rPr>
          <w:rFonts w:ascii="仿宋" w:eastAsia="仿宋" w:hAnsi="仿宋" w:cs="宋体" w:hint="eastAsia"/>
          <w:kern w:val="0"/>
          <w:sz w:val="28"/>
          <w:szCs w:val="28"/>
        </w:rPr>
        <w:t>陈</w:t>
      </w:r>
      <w:r w:rsidRPr="008C1721">
        <w:rPr>
          <w:rFonts w:ascii="仿宋" w:eastAsia="仿宋" w:hAnsi="仿宋" w:cs="宋体" w:hint="eastAsia"/>
          <w:kern w:val="0"/>
          <w:sz w:val="28"/>
          <w:szCs w:val="28"/>
        </w:rPr>
        <w:t>小姐</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地址：福建省漳州市</w:t>
      </w:r>
      <w:r w:rsidR="00BC7B30">
        <w:rPr>
          <w:rFonts w:ascii="仿宋" w:eastAsia="仿宋" w:hAnsi="仿宋" w:cs="宋体" w:hint="eastAsia"/>
          <w:kern w:val="0"/>
          <w:sz w:val="28"/>
          <w:szCs w:val="28"/>
        </w:rPr>
        <w:t>琥珀路7号</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邮编：363000</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邮箱：</w:t>
      </w:r>
      <w:r w:rsidR="00E907D8">
        <w:rPr>
          <w:rFonts w:ascii="仿宋" w:eastAsia="仿宋" w:hAnsi="仿宋" w:cs="宋体" w:hint="eastAsia"/>
          <w:kern w:val="0"/>
          <w:sz w:val="28"/>
          <w:szCs w:val="28"/>
        </w:rPr>
        <w:t>273402693</w:t>
      </w:r>
      <w:r w:rsidRPr="008C1721">
        <w:rPr>
          <w:rFonts w:ascii="仿宋" w:eastAsia="仿宋" w:hAnsi="仿宋" w:cs="宋体" w:hint="eastAsia"/>
          <w:kern w:val="0"/>
          <w:sz w:val="28"/>
          <w:szCs w:val="28"/>
        </w:rPr>
        <w:t>@qq.com</w:t>
      </w:r>
      <w:r w:rsidRPr="008C1721">
        <w:rPr>
          <w:rFonts w:ascii="仿宋" w:eastAsia="仿宋" w:hAnsi="宋体" w:cs="宋体" w:hint="eastAsia"/>
          <w:kern w:val="0"/>
          <w:sz w:val="28"/>
          <w:szCs w:val="28"/>
        </w:rPr>
        <w:t> </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电话：0596-</w:t>
      </w:r>
      <w:r w:rsidR="00BC7B30">
        <w:rPr>
          <w:rFonts w:ascii="仿宋" w:eastAsia="仿宋" w:hAnsi="仿宋" w:cs="宋体" w:hint="eastAsia"/>
          <w:kern w:val="0"/>
          <w:sz w:val="28"/>
          <w:szCs w:val="28"/>
        </w:rPr>
        <w:t>2633515</w:t>
      </w:r>
    </w:p>
    <w:p w:rsidR="003011D8" w:rsidRPr="008C1721" w:rsidRDefault="0095060F" w:rsidP="000945FB">
      <w:pPr>
        <w:widowControl/>
        <w:spacing w:line="460" w:lineRule="exact"/>
        <w:ind w:firstLineChars="146" w:firstLine="410"/>
        <w:rPr>
          <w:rFonts w:ascii="仿宋" w:eastAsia="仿宋" w:hAnsi="仿宋" w:cs="宋体"/>
          <w:b/>
          <w:kern w:val="0"/>
          <w:sz w:val="28"/>
          <w:szCs w:val="28"/>
        </w:rPr>
      </w:pPr>
      <w:r>
        <w:rPr>
          <w:rFonts w:ascii="仿宋" w:eastAsia="仿宋" w:hAnsi="仿宋" w:cs="宋体" w:hint="eastAsia"/>
          <w:b/>
          <w:kern w:val="0"/>
          <w:sz w:val="28"/>
          <w:szCs w:val="28"/>
        </w:rPr>
        <w:t>六</w:t>
      </w:r>
      <w:r w:rsidR="003011D8" w:rsidRPr="008C1721">
        <w:rPr>
          <w:rFonts w:ascii="仿宋" w:eastAsia="仿宋" w:hAnsi="仿宋" w:cs="宋体" w:hint="eastAsia"/>
          <w:b/>
          <w:kern w:val="0"/>
          <w:sz w:val="28"/>
          <w:szCs w:val="28"/>
        </w:rPr>
        <w:t>、其它</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1、报送材料概不退还。</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2、本公告解释权属本公告人。</w:t>
      </w:r>
    </w:p>
    <w:p w:rsidR="00FB0D02" w:rsidRPr="008C1721" w:rsidRDefault="00FB0D02" w:rsidP="000945FB">
      <w:pPr>
        <w:spacing w:line="460" w:lineRule="exact"/>
        <w:ind w:firstLineChars="200" w:firstLine="640"/>
        <w:jc w:val="right"/>
        <w:rPr>
          <w:rFonts w:ascii="仿宋" w:eastAsia="仿宋" w:hAnsi="仿宋"/>
          <w:sz w:val="32"/>
          <w:szCs w:val="32"/>
        </w:rPr>
      </w:pPr>
    </w:p>
    <w:p w:rsidR="00FB0D02" w:rsidRPr="008C1721" w:rsidRDefault="00BC7B30" w:rsidP="000945FB">
      <w:pPr>
        <w:spacing w:line="460" w:lineRule="exact"/>
        <w:ind w:firstLineChars="200" w:firstLine="560"/>
        <w:jc w:val="right"/>
        <w:rPr>
          <w:rFonts w:ascii="仿宋" w:eastAsia="仿宋" w:hAnsi="仿宋"/>
          <w:sz w:val="28"/>
          <w:szCs w:val="28"/>
        </w:rPr>
      </w:pPr>
      <w:r>
        <w:rPr>
          <w:rFonts w:ascii="仿宋" w:eastAsia="仿宋" w:hAnsi="仿宋" w:cs="宋体" w:hint="eastAsia"/>
          <w:kern w:val="0"/>
          <w:sz w:val="28"/>
          <w:szCs w:val="28"/>
        </w:rPr>
        <w:t>福建片仔癀化妆品有限公司</w:t>
      </w:r>
      <w:r w:rsidR="00FB0D02" w:rsidRPr="008C1721">
        <w:rPr>
          <w:rFonts w:ascii="仿宋" w:eastAsia="仿宋" w:hAnsi="仿宋" w:hint="eastAsia"/>
          <w:sz w:val="28"/>
          <w:szCs w:val="28"/>
        </w:rPr>
        <w:t>采购部</w:t>
      </w:r>
    </w:p>
    <w:p w:rsidR="00FB0D02" w:rsidRDefault="00FB0D02" w:rsidP="00BC7B30">
      <w:pPr>
        <w:wordWrap w:val="0"/>
        <w:spacing w:line="460" w:lineRule="exact"/>
        <w:ind w:right="480" w:firstLineChars="200" w:firstLine="560"/>
        <w:jc w:val="right"/>
        <w:rPr>
          <w:rFonts w:ascii="仿宋" w:eastAsia="仿宋" w:hAnsi="仿宋"/>
          <w:sz w:val="28"/>
          <w:szCs w:val="28"/>
        </w:rPr>
      </w:pPr>
      <w:r w:rsidRPr="008C1721">
        <w:rPr>
          <w:rFonts w:ascii="仿宋" w:eastAsia="仿宋" w:hAnsi="仿宋" w:hint="eastAsia"/>
          <w:sz w:val="28"/>
          <w:szCs w:val="28"/>
        </w:rPr>
        <w:t>201</w:t>
      </w:r>
      <w:r w:rsidR="00335128">
        <w:rPr>
          <w:rFonts w:ascii="仿宋" w:eastAsia="仿宋" w:hAnsi="仿宋" w:hint="eastAsia"/>
          <w:sz w:val="28"/>
          <w:szCs w:val="28"/>
        </w:rPr>
        <w:t>9</w:t>
      </w:r>
      <w:r w:rsidRPr="008C1721">
        <w:rPr>
          <w:rFonts w:ascii="仿宋" w:eastAsia="仿宋" w:hAnsi="仿宋" w:hint="eastAsia"/>
          <w:sz w:val="28"/>
          <w:szCs w:val="28"/>
        </w:rPr>
        <w:t>年</w:t>
      </w:r>
      <w:r w:rsidR="00335128">
        <w:rPr>
          <w:rFonts w:ascii="仿宋" w:eastAsia="仿宋" w:hAnsi="仿宋" w:hint="eastAsia"/>
          <w:sz w:val="28"/>
          <w:szCs w:val="28"/>
        </w:rPr>
        <w:t>0</w:t>
      </w:r>
      <w:r w:rsidR="0095060F">
        <w:rPr>
          <w:rFonts w:ascii="仿宋" w:eastAsia="仿宋" w:hAnsi="仿宋" w:hint="eastAsia"/>
          <w:sz w:val="28"/>
          <w:szCs w:val="28"/>
        </w:rPr>
        <w:t>8</w:t>
      </w:r>
      <w:r w:rsidRPr="008C1721">
        <w:rPr>
          <w:rFonts w:ascii="仿宋" w:eastAsia="仿宋" w:hAnsi="仿宋" w:hint="eastAsia"/>
          <w:sz w:val="28"/>
          <w:szCs w:val="28"/>
        </w:rPr>
        <w:t>月</w:t>
      </w:r>
      <w:r w:rsidR="0095060F">
        <w:rPr>
          <w:rFonts w:ascii="仿宋" w:eastAsia="仿宋" w:hAnsi="仿宋" w:hint="eastAsia"/>
          <w:sz w:val="28"/>
          <w:szCs w:val="28"/>
        </w:rPr>
        <w:t>1</w:t>
      </w:r>
      <w:r w:rsidRPr="008C1721">
        <w:rPr>
          <w:rFonts w:ascii="仿宋" w:eastAsia="仿宋" w:hAnsi="仿宋" w:hint="eastAsia"/>
          <w:sz w:val="28"/>
          <w:szCs w:val="28"/>
        </w:rPr>
        <w:t>日</w:t>
      </w:r>
    </w:p>
    <w:p w:rsidR="003A0A0F" w:rsidRDefault="003A0A0F" w:rsidP="000945FB">
      <w:pPr>
        <w:spacing w:line="460" w:lineRule="exact"/>
        <w:ind w:right="480" w:firstLineChars="200" w:firstLine="560"/>
        <w:jc w:val="left"/>
        <w:rPr>
          <w:rFonts w:ascii="黑体" w:eastAsia="黑体" w:hAnsi="黑体"/>
          <w:sz w:val="28"/>
          <w:szCs w:val="28"/>
        </w:rPr>
        <w:sectPr w:rsidR="003A0A0F" w:rsidSect="003A0A0F">
          <w:pgSz w:w="11906" w:h="16838"/>
          <w:pgMar w:top="1440" w:right="1800" w:bottom="1440" w:left="1800" w:header="851" w:footer="992" w:gutter="0"/>
          <w:cols w:space="425"/>
          <w:docGrid w:type="lines" w:linePitch="312"/>
        </w:sectPr>
      </w:pPr>
    </w:p>
    <w:p w:rsidR="003A0A0F" w:rsidRDefault="003A0A0F" w:rsidP="003A0A0F">
      <w:pPr>
        <w:spacing w:line="460" w:lineRule="exact"/>
        <w:ind w:right="480" w:firstLineChars="200" w:firstLine="560"/>
        <w:jc w:val="left"/>
        <w:rPr>
          <w:rFonts w:ascii="黑体" w:eastAsia="黑体" w:hAnsi="黑体"/>
          <w:sz w:val="28"/>
          <w:szCs w:val="28"/>
        </w:rPr>
      </w:pPr>
      <w:r w:rsidRPr="000945FB">
        <w:rPr>
          <w:rFonts w:ascii="黑体" w:eastAsia="黑体" w:hAnsi="黑体" w:hint="eastAsia"/>
          <w:sz w:val="28"/>
          <w:szCs w:val="28"/>
        </w:rPr>
        <w:lastRenderedPageBreak/>
        <w:t>附件：</w:t>
      </w:r>
    </w:p>
    <w:p w:rsidR="00BC7B30" w:rsidRPr="00BC7B30" w:rsidRDefault="00BC7B30" w:rsidP="00BC7B30">
      <w:pPr>
        <w:spacing w:line="460" w:lineRule="exact"/>
        <w:ind w:right="480" w:firstLineChars="200" w:firstLine="964"/>
        <w:jc w:val="center"/>
        <w:rPr>
          <w:rFonts w:ascii="仿宋" w:eastAsia="仿宋" w:hAnsi="仿宋" w:cs="宋体"/>
          <w:b/>
          <w:kern w:val="0"/>
          <w:sz w:val="48"/>
          <w:szCs w:val="48"/>
        </w:rPr>
      </w:pPr>
      <w:r w:rsidRPr="00BC7B30">
        <w:rPr>
          <w:rFonts w:ascii="仿宋" w:eastAsia="仿宋" w:hAnsi="仿宋" w:cs="宋体" w:hint="eastAsia"/>
          <w:b/>
          <w:kern w:val="0"/>
          <w:sz w:val="48"/>
          <w:szCs w:val="48"/>
        </w:rPr>
        <w:t>福建片仔癀化妆品有限公司</w:t>
      </w:r>
    </w:p>
    <w:p w:rsidR="003A0A0F" w:rsidRDefault="003A0A0F" w:rsidP="00BC7B30">
      <w:pPr>
        <w:spacing w:line="460" w:lineRule="exact"/>
        <w:ind w:right="480" w:firstLineChars="200" w:firstLine="880"/>
        <w:jc w:val="center"/>
        <w:rPr>
          <w:rFonts w:ascii="黑体" w:eastAsia="黑体" w:hAnsi="黑体"/>
          <w:sz w:val="44"/>
          <w:szCs w:val="44"/>
        </w:rPr>
      </w:pPr>
      <w:r w:rsidRPr="00526E0E">
        <w:rPr>
          <w:rFonts w:ascii="黑体" w:eastAsia="黑体" w:hAnsi="黑体" w:hint="eastAsia"/>
          <w:sz w:val="44"/>
          <w:szCs w:val="44"/>
        </w:rPr>
        <w:t>物资采购报价单</w:t>
      </w:r>
    </w:p>
    <w:tbl>
      <w:tblPr>
        <w:tblStyle w:val="a6"/>
        <w:tblW w:w="15778" w:type="dxa"/>
        <w:jc w:val="center"/>
        <w:tblLayout w:type="fixed"/>
        <w:tblLook w:val="04A0"/>
      </w:tblPr>
      <w:tblGrid>
        <w:gridCol w:w="1891"/>
        <w:gridCol w:w="1843"/>
        <w:gridCol w:w="4536"/>
        <w:gridCol w:w="1843"/>
        <w:gridCol w:w="1276"/>
        <w:gridCol w:w="1701"/>
        <w:gridCol w:w="1267"/>
        <w:gridCol w:w="1421"/>
      </w:tblGrid>
      <w:tr w:rsidR="00602B2F" w:rsidRPr="009A659D" w:rsidTr="008E7B90">
        <w:trPr>
          <w:jc w:val="center"/>
        </w:trPr>
        <w:tc>
          <w:tcPr>
            <w:tcW w:w="1891" w:type="dxa"/>
            <w:vAlign w:val="center"/>
          </w:tcPr>
          <w:p w:rsidR="006F6A3F" w:rsidRPr="009A659D" w:rsidRDefault="006F6A3F" w:rsidP="004577FC">
            <w:pPr>
              <w:spacing w:line="460" w:lineRule="exact"/>
              <w:ind w:right="480"/>
              <w:rPr>
                <w:rFonts w:ascii="黑体" w:eastAsia="黑体" w:hAnsi="黑体"/>
                <w:sz w:val="28"/>
                <w:szCs w:val="28"/>
              </w:rPr>
            </w:pPr>
            <w:r>
              <w:rPr>
                <w:rFonts w:ascii="黑体" w:eastAsia="黑体" w:hAnsi="黑体" w:hint="eastAsia"/>
                <w:sz w:val="28"/>
                <w:szCs w:val="28"/>
              </w:rPr>
              <w:t>产品名</w:t>
            </w:r>
            <w:r w:rsidR="004577FC">
              <w:rPr>
                <w:rFonts w:ascii="黑体" w:eastAsia="黑体" w:hAnsi="黑体" w:hint="eastAsia"/>
                <w:sz w:val="28"/>
                <w:szCs w:val="28"/>
              </w:rPr>
              <w:t>称</w:t>
            </w:r>
          </w:p>
        </w:tc>
        <w:tc>
          <w:tcPr>
            <w:tcW w:w="1843" w:type="dxa"/>
            <w:vAlign w:val="center"/>
          </w:tcPr>
          <w:p w:rsidR="006F6A3F" w:rsidRPr="009A659D" w:rsidRDefault="006F6A3F" w:rsidP="00BC7B30">
            <w:pPr>
              <w:spacing w:line="460" w:lineRule="exact"/>
              <w:ind w:right="480"/>
              <w:jc w:val="center"/>
              <w:rPr>
                <w:rFonts w:ascii="黑体" w:eastAsia="黑体" w:hAnsi="黑体"/>
                <w:sz w:val="28"/>
                <w:szCs w:val="28"/>
              </w:rPr>
            </w:pPr>
            <w:r w:rsidRPr="009A659D">
              <w:rPr>
                <w:rFonts w:ascii="黑体" w:eastAsia="黑体" w:hAnsi="黑体" w:hint="eastAsia"/>
                <w:sz w:val="28"/>
                <w:szCs w:val="28"/>
              </w:rPr>
              <w:t>品牌</w:t>
            </w:r>
          </w:p>
        </w:tc>
        <w:tc>
          <w:tcPr>
            <w:tcW w:w="4536" w:type="dxa"/>
            <w:vAlign w:val="center"/>
          </w:tcPr>
          <w:p w:rsidR="006F6A3F" w:rsidRPr="009A659D" w:rsidRDefault="006F6A3F" w:rsidP="00BC7B30">
            <w:pPr>
              <w:spacing w:line="460" w:lineRule="exact"/>
              <w:ind w:right="480"/>
              <w:jc w:val="center"/>
              <w:rPr>
                <w:rFonts w:ascii="黑体" w:eastAsia="黑体" w:hAnsi="黑体"/>
                <w:sz w:val="28"/>
                <w:szCs w:val="28"/>
              </w:rPr>
            </w:pPr>
            <w:r>
              <w:rPr>
                <w:rFonts w:ascii="黑体" w:eastAsia="黑体" w:hAnsi="黑体" w:hint="eastAsia"/>
                <w:sz w:val="28"/>
                <w:szCs w:val="28"/>
              </w:rPr>
              <w:t>型号、规格质量要求</w:t>
            </w:r>
          </w:p>
        </w:tc>
        <w:tc>
          <w:tcPr>
            <w:tcW w:w="1843" w:type="dxa"/>
            <w:vAlign w:val="center"/>
          </w:tcPr>
          <w:p w:rsidR="006F6A3F" w:rsidRPr="009A659D" w:rsidRDefault="004577FC" w:rsidP="004577FC">
            <w:pPr>
              <w:spacing w:line="460" w:lineRule="exact"/>
              <w:ind w:right="480"/>
              <w:jc w:val="center"/>
              <w:rPr>
                <w:rFonts w:ascii="黑体" w:eastAsia="黑体" w:hAnsi="黑体"/>
                <w:sz w:val="28"/>
                <w:szCs w:val="28"/>
              </w:rPr>
            </w:pPr>
            <w:r>
              <w:rPr>
                <w:rFonts w:ascii="黑体" w:eastAsia="黑体" w:hAnsi="黑体" w:hint="eastAsia"/>
                <w:sz w:val="28"/>
                <w:szCs w:val="28"/>
              </w:rPr>
              <w:t xml:space="preserve">  </w:t>
            </w:r>
            <w:r w:rsidR="006F6A3F" w:rsidRPr="009A659D">
              <w:rPr>
                <w:rFonts w:ascii="黑体" w:eastAsia="黑体" w:hAnsi="黑体" w:hint="eastAsia"/>
                <w:sz w:val="28"/>
                <w:szCs w:val="28"/>
              </w:rPr>
              <w:t>图片</w:t>
            </w:r>
          </w:p>
        </w:tc>
        <w:tc>
          <w:tcPr>
            <w:tcW w:w="1276" w:type="dxa"/>
            <w:vAlign w:val="center"/>
          </w:tcPr>
          <w:p w:rsidR="006F6A3F" w:rsidRPr="009A659D" w:rsidRDefault="006F6A3F" w:rsidP="00660FF3">
            <w:pPr>
              <w:spacing w:line="460" w:lineRule="exact"/>
              <w:ind w:right="480"/>
              <w:jc w:val="center"/>
              <w:rPr>
                <w:rFonts w:ascii="黑体" w:eastAsia="黑体" w:hAnsi="黑体"/>
                <w:sz w:val="28"/>
                <w:szCs w:val="28"/>
              </w:rPr>
            </w:pPr>
            <w:r w:rsidRPr="009A659D">
              <w:rPr>
                <w:rFonts w:ascii="黑体" w:eastAsia="黑体" w:hAnsi="黑体" w:hint="eastAsia"/>
                <w:sz w:val="28"/>
                <w:szCs w:val="28"/>
              </w:rPr>
              <w:t>单位</w:t>
            </w:r>
          </w:p>
        </w:tc>
        <w:tc>
          <w:tcPr>
            <w:tcW w:w="1701" w:type="dxa"/>
            <w:tcBorders>
              <w:bottom w:val="single" w:sz="4" w:space="0" w:color="auto"/>
            </w:tcBorders>
            <w:vAlign w:val="center"/>
          </w:tcPr>
          <w:p w:rsidR="006F6A3F" w:rsidRPr="009A659D" w:rsidRDefault="00894ED6" w:rsidP="00BC7B30">
            <w:pPr>
              <w:spacing w:line="460" w:lineRule="exact"/>
              <w:ind w:right="480"/>
              <w:jc w:val="center"/>
              <w:rPr>
                <w:rFonts w:ascii="黑体" w:eastAsia="黑体" w:hAnsi="黑体"/>
                <w:sz w:val="28"/>
                <w:szCs w:val="28"/>
              </w:rPr>
            </w:pPr>
            <w:r>
              <w:rPr>
                <w:rFonts w:ascii="黑体" w:eastAsia="黑体" w:hAnsi="黑体" w:hint="eastAsia"/>
                <w:sz w:val="28"/>
                <w:szCs w:val="28"/>
              </w:rPr>
              <w:t xml:space="preserve">  </w:t>
            </w:r>
            <w:r w:rsidR="006F6A3F" w:rsidRPr="009A659D">
              <w:rPr>
                <w:rFonts w:ascii="黑体" w:eastAsia="黑体" w:hAnsi="黑体" w:hint="eastAsia"/>
                <w:sz w:val="28"/>
                <w:szCs w:val="28"/>
              </w:rPr>
              <w:t>数量</w:t>
            </w:r>
          </w:p>
        </w:tc>
        <w:tc>
          <w:tcPr>
            <w:tcW w:w="1267" w:type="dxa"/>
            <w:tcBorders>
              <w:bottom w:val="single" w:sz="4" w:space="0" w:color="auto"/>
            </w:tcBorders>
            <w:vAlign w:val="center"/>
          </w:tcPr>
          <w:p w:rsidR="006F6A3F" w:rsidRPr="009A659D" w:rsidRDefault="006F6A3F" w:rsidP="00BC7B30">
            <w:pPr>
              <w:spacing w:line="460" w:lineRule="exact"/>
              <w:ind w:right="480"/>
              <w:jc w:val="center"/>
              <w:rPr>
                <w:rFonts w:ascii="黑体" w:eastAsia="黑体" w:hAnsi="黑体"/>
                <w:sz w:val="28"/>
                <w:szCs w:val="28"/>
              </w:rPr>
            </w:pPr>
            <w:r w:rsidRPr="009A659D">
              <w:rPr>
                <w:rFonts w:ascii="黑体" w:eastAsia="黑体" w:hAnsi="黑体" w:hint="eastAsia"/>
                <w:sz w:val="28"/>
                <w:szCs w:val="28"/>
              </w:rPr>
              <w:t>工期</w:t>
            </w:r>
          </w:p>
        </w:tc>
        <w:tc>
          <w:tcPr>
            <w:tcW w:w="1421" w:type="dxa"/>
            <w:tcBorders>
              <w:bottom w:val="single" w:sz="4" w:space="0" w:color="auto"/>
            </w:tcBorders>
            <w:vAlign w:val="center"/>
          </w:tcPr>
          <w:p w:rsidR="006F6A3F" w:rsidRPr="00631000" w:rsidRDefault="006F6A3F" w:rsidP="00BC7B30">
            <w:pPr>
              <w:spacing w:line="460" w:lineRule="exact"/>
              <w:ind w:right="480"/>
              <w:jc w:val="center"/>
              <w:rPr>
                <w:rFonts w:ascii="黑体" w:eastAsia="黑体" w:hAnsi="黑体"/>
                <w:sz w:val="28"/>
                <w:szCs w:val="28"/>
              </w:rPr>
            </w:pPr>
            <w:r w:rsidRPr="00631000">
              <w:rPr>
                <w:rFonts w:ascii="黑体" w:eastAsia="黑体" w:hAnsi="黑体" w:hint="eastAsia"/>
                <w:sz w:val="28"/>
                <w:szCs w:val="28"/>
              </w:rPr>
              <w:t>单价</w:t>
            </w:r>
          </w:p>
        </w:tc>
      </w:tr>
      <w:tr w:rsidR="008E7B90" w:rsidRPr="009A659D" w:rsidTr="008E7B90">
        <w:trPr>
          <w:trHeight w:val="1256"/>
          <w:jc w:val="center"/>
        </w:trPr>
        <w:tc>
          <w:tcPr>
            <w:tcW w:w="1891" w:type="dxa"/>
            <w:vMerge w:val="restart"/>
            <w:tcBorders>
              <w:right w:val="single" w:sz="4" w:space="0" w:color="auto"/>
            </w:tcBorders>
            <w:vAlign w:val="center"/>
          </w:tcPr>
          <w:p w:rsidR="008E7B90" w:rsidRPr="00AA3B0F" w:rsidRDefault="008E7B90" w:rsidP="00BC7B30">
            <w:pPr>
              <w:spacing w:line="460" w:lineRule="exact"/>
              <w:ind w:right="480"/>
              <w:jc w:val="center"/>
              <w:rPr>
                <w:rFonts w:ascii="仿宋" w:eastAsia="仿宋" w:hAnsi="仿宋"/>
                <w:sz w:val="28"/>
                <w:szCs w:val="28"/>
              </w:rPr>
            </w:pPr>
            <w:r>
              <w:rPr>
                <w:rFonts w:ascii="仿宋" w:eastAsia="仿宋" w:hAnsi="仿宋" w:cs="宋体" w:hint="eastAsia"/>
                <w:sz w:val="30"/>
                <w:szCs w:val="30"/>
              </w:rPr>
              <w:t>洁面仪</w:t>
            </w:r>
          </w:p>
        </w:tc>
        <w:tc>
          <w:tcPr>
            <w:tcW w:w="1843" w:type="dxa"/>
            <w:vMerge w:val="restart"/>
            <w:tcBorders>
              <w:left w:val="single" w:sz="4" w:space="0" w:color="auto"/>
            </w:tcBorders>
            <w:vAlign w:val="center"/>
          </w:tcPr>
          <w:p w:rsidR="008E7B90" w:rsidRPr="009A659D" w:rsidRDefault="008E7B90" w:rsidP="00BC7B30">
            <w:pPr>
              <w:spacing w:line="460" w:lineRule="exact"/>
              <w:ind w:right="480"/>
              <w:jc w:val="center"/>
              <w:rPr>
                <w:rFonts w:ascii="仿宋" w:eastAsia="仿宋" w:hAnsi="仿宋"/>
                <w:sz w:val="28"/>
                <w:szCs w:val="28"/>
              </w:rPr>
            </w:pPr>
            <w:r>
              <w:rPr>
                <w:rFonts w:ascii="仿宋" w:eastAsia="仿宋" w:hAnsi="仿宋" w:cs="宋体" w:hint="eastAsia"/>
                <w:sz w:val="30"/>
                <w:szCs w:val="30"/>
              </w:rPr>
              <w:t>金稻</w:t>
            </w:r>
          </w:p>
        </w:tc>
        <w:tc>
          <w:tcPr>
            <w:tcW w:w="4536" w:type="dxa"/>
            <w:vMerge w:val="restart"/>
            <w:tcBorders>
              <w:right w:val="single" w:sz="4" w:space="0" w:color="auto"/>
            </w:tcBorders>
            <w:vAlign w:val="center"/>
          </w:tcPr>
          <w:p w:rsidR="008E7B90" w:rsidRDefault="008E7B90"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型号</w:t>
            </w:r>
            <w:r w:rsidRPr="009F3B46">
              <w:rPr>
                <w:rFonts w:ascii="仿宋" w:eastAsia="仿宋" w:hAnsi="仿宋" w:hint="eastAsia"/>
                <w:bCs/>
                <w:sz w:val="24"/>
                <w:szCs w:val="24"/>
              </w:rPr>
              <w:t>：</w:t>
            </w:r>
            <w:r>
              <w:rPr>
                <w:rFonts w:ascii="仿宋" w:eastAsia="仿宋" w:hAnsi="仿宋" w:hint="eastAsia"/>
                <w:bCs/>
                <w:sz w:val="24"/>
                <w:szCs w:val="24"/>
              </w:rPr>
              <w:t>KD303</w:t>
            </w:r>
          </w:p>
          <w:p w:rsidR="008E7B90" w:rsidRDefault="008E7B90"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尺寸：100*70*21mm</w:t>
            </w:r>
            <w:r w:rsidRPr="00C9030B">
              <w:rPr>
                <w:rFonts w:ascii="仿宋" w:eastAsia="仿宋" w:hAnsi="仿宋" w:hint="eastAsia"/>
                <w:bCs/>
                <w:sz w:val="24"/>
                <w:szCs w:val="24"/>
              </w:rPr>
              <w:t>；</w:t>
            </w:r>
          </w:p>
          <w:p w:rsidR="008E7B90" w:rsidRDefault="008E7B90"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材质</w:t>
            </w:r>
            <w:r w:rsidRPr="005046F2">
              <w:rPr>
                <w:rFonts w:ascii="仿宋" w:eastAsia="仿宋" w:hAnsi="仿宋" w:hint="eastAsia"/>
                <w:bCs/>
                <w:sz w:val="24"/>
                <w:szCs w:val="24"/>
              </w:rPr>
              <w:t>：</w:t>
            </w:r>
            <w:r>
              <w:rPr>
                <w:rFonts w:ascii="仿宋" w:eastAsia="仿宋" w:hAnsi="仿宋" w:hint="eastAsia"/>
                <w:bCs/>
                <w:sz w:val="24"/>
                <w:szCs w:val="24"/>
              </w:rPr>
              <w:t>硅胶;</w:t>
            </w:r>
          </w:p>
          <w:p w:rsidR="008E7B90" w:rsidRDefault="008E7B90" w:rsidP="009F3B46">
            <w:pPr>
              <w:spacing w:line="460" w:lineRule="exact"/>
              <w:ind w:right="480"/>
              <w:jc w:val="left"/>
              <w:rPr>
                <w:rFonts w:ascii="宋体" w:eastAsia="宋体" w:hAnsi="宋体" w:cs="宋体"/>
                <w:bCs/>
                <w:sz w:val="24"/>
                <w:szCs w:val="24"/>
              </w:rPr>
            </w:pPr>
            <w:r>
              <w:rPr>
                <w:rFonts w:ascii="仿宋" w:eastAsia="仿宋" w:hAnsi="仿宋" w:hint="eastAsia"/>
                <w:bCs/>
                <w:sz w:val="24"/>
                <w:szCs w:val="24"/>
              </w:rPr>
              <w:t>重量</w:t>
            </w:r>
            <w:r w:rsidRPr="005046F2">
              <w:rPr>
                <w:rFonts w:ascii="仿宋" w:eastAsia="仿宋" w:hAnsi="仿宋" w:hint="eastAsia"/>
                <w:bCs/>
                <w:sz w:val="24"/>
                <w:szCs w:val="24"/>
              </w:rPr>
              <w:t>：</w:t>
            </w:r>
            <w:r>
              <w:rPr>
                <w:rFonts w:ascii="仿宋" w:eastAsia="仿宋" w:hAnsi="仿宋" w:hint="eastAsia"/>
                <w:bCs/>
                <w:sz w:val="24"/>
                <w:szCs w:val="24"/>
              </w:rPr>
              <w:t>56g</w:t>
            </w:r>
            <w:r>
              <w:rPr>
                <w:rFonts w:ascii="宋体" w:eastAsia="宋体" w:hAnsi="宋体" w:cs="宋体" w:hint="eastAsia"/>
                <w:bCs/>
                <w:sz w:val="24"/>
                <w:szCs w:val="24"/>
              </w:rPr>
              <w:t>;</w:t>
            </w:r>
          </w:p>
          <w:p w:rsidR="008E7B90" w:rsidRPr="0095060F" w:rsidRDefault="008E7B90" w:rsidP="009F3B46">
            <w:pPr>
              <w:spacing w:line="460" w:lineRule="exact"/>
              <w:ind w:right="480"/>
              <w:jc w:val="left"/>
              <w:rPr>
                <w:rFonts w:ascii="仿宋" w:eastAsia="仿宋" w:hAnsi="仿宋"/>
                <w:bCs/>
                <w:sz w:val="24"/>
                <w:szCs w:val="24"/>
              </w:rPr>
            </w:pPr>
            <w:r w:rsidRPr="0095060F">
              <w:rPr>
                <w:rFonts w:ascii="仿宋" w:eastAsia="仿宋" w:hAnsi="仿宋" w:hint="eastAsia"/>
                <w:bCs/>
                <w:sz w:val="24"/>
                <w:szCs w:val="24"/>
              </w:rPr>
              <w:t>供电方式：</w:t>
            </w:r>
            <w:r>
              <w:rPr>
                <w:rFonts w:ascii="仿宋" w:eastAsia="仿宋" w:hAnsi="仿宋" w:hint="eastAsia"/>
                <w:bCs/>
                <w:sz w:val="24"/>
                <w:szCs w:val="24"/>
              </w:rPr>
              <w:t>感应式充电</w:t>
            </w:r>
          </w:p>
          <w:p w:rsidR="008E7B90" w:rsidRPr="009A659D" w:rsidRDefault="006D5785" w:rsidP="006D5785">
            <w:pPr>
              <w:spacing w:line="460" w:lineRule="exact"/>
              <w:ind w:right="480"/>
              <w:jc w:val="left"/>
              <w:rPr>
                <w:rFonts w:ascii="仿宋" w:eastAsia="仿宋" w:hAnsi="仿宋"/>
                <w:sz w:val="28"/>
                <w:szCs w:val="28"/>
              </w:rPr>
            </w:pPr>
            <w:r>
              <w:rPr>
                <w:rFonts w:ascii="仿宋" w:eastAsia="仿宋" w:hAnsi="仿宋" w:hint="eastAsia"/>
                <w:bCs/>
                <w:sz w:val="24"/>
                <w:szCs w:val="24"/>
              </w:rPr>
              <w:t>花盒与产品上需印</w:t>
            </w:r>
            <w:r w:rsidR="008E7B90" w:rsidRPr="00C9030B">
              <w:rPr>
                <w:rFonts w:ascii="仿宋" w:eastAsia="仿宋" w:hAnsi="仿宋" w:hint="eastAsia"/>
                <w:bCs/>
                <w:sz w:val="24"/>
                <w:szCs w:val="24"/>
              </w:rPr>
              <w:t>我司LOGO</w:t>
            </w:r>
          </w:p>
        </w:tc>
        <w:tc>
          <w:tcPr>
            <w:tcW w:w="1843" w:type="dxa"/>
            <w:vMerge w:val="restart"/>
            <w:tcBorders>
              <w:left w:val="single" w:sz="4" w:space="0" w:color="auto"/>
              <w:right w:val="single" w:sz="4" w:space="0" w:color="auto"/>
            </w:tcBorders>
            <w:vAlign w:val="center"/>
          </w:tcPr>
          <w:p w:rsidR="008E7B90" w:rsidRPr="009A659D" w:rsidRDefault="006D5785" w:rsidP="00BC7B30">
            <w:pPr>
              <w:spacing w:line="460" w:lineRule="exact"/>
              <w:ind w:right="480"/>
              <w:rPr>
                <w:rFonts w:ascii="仿宋" w:eastAsia="仿宋" w:hAnsi="仿宋"/>
                <w:sz w:val="28"/>
                <w:szCs w:val="28"/>
              </w:rPr>
            </w:pPr>
            <w:r>
              <w:rPr>
                <w:rFonts w:ascii="仿宋" w:eastAsia="仿宋" w:hAnsi="仿宋"/>
                <w:noProof/>
                <w:sz w:val="28"/>
                <w:szCs w:val="28"/>
              </w:rPr>
              <w:drawing>
                <wp:anchor distT="0" distB="0" distL="114300" distR="114300" simplePos="0" relativeHeight="251658240" behindDoc="0" locked="0" layoutInCell="1" allowOverlap="1">
                  <wp:simplePos x="0" y="0"/>
                  <wp:positionH relativeFrom="column">
                    <wp:posOffset>10795</wp:posOffset>
                  </wp:positionH>
                  <wp:positionV relativeFrom="paragraph">
                    <wp:posOffset>-1062355</wp:posOffset>
                  </wp:positionV>
                  <wp:extent cx="998855" cy="1257300"/>
                  <wp:effectExtent l="19050" t="0" r="0" b="0"/>
                  <wp:wrapSquare wrapText="bothSides"/>
                  <wp:docPr id="2" name="图片 1" descr="D:\稿件\2019年\洁面仪\洁面仪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稿件\2019年\洁面仪\洁面仪器.jpg"/>
                          <pic:cNvPicPr>
                            <a:picLocks noChangeAspect="1" noChangeArrowheads="1"/>
                          </pic:cNvPicPr>
                        </pic:nvPicPr>
                        <pic:blipFill>
                          <a:blip r:embed="rId8" cstate="print"/>
                          <a:srcRect/>
                          <a:stretch>
                            <a:fillRect/>
                          </a:stretch>
                        </pic:blipFill>
                        <pic:spPr bwMode="auto">
                          <a:xfrm>
                            <a:off x="0" y="0"/>
                            <a:ext cx="998855" cy="1257300"/>
                          </a:xfrm>
                          <a:prstGeom prst="rect">
                            <a:avLst/>
                          </a:prstGeom>
                          <a:noFill/>
                          <a:ln w="9525">
                            <a:noFill/>
                            <a:miter lim="800000"/>
                            <a:headEnd/>
                            <a:tailEnd/>
                          </a:ln>
                        </pic:spPr>
                      </pic:pic>
                    </a:graphicData>
                  </a:graphic>
                </wp:anchor>
              </w:drawing>
            </w:r>
          </w:p>
        </w:tc>
        <w:tc>
          <w:tcPr>
            <w:tcW w:w="1276" w:type="dxa"/>
            <w:vMerge w:val="restart"/>
            <w:tcBorders>
              <w:left w:val="single" w:sz="4" w:space="0" w:color="auto"/>
              <w:right w:val="single" w:sz="4" w:space="0" w:color="auto"/>
            </w:tcBorders>
            <w:vAlign w:val="center"/>
          </w:tcPr>
          <w:p w:rsidR="008E7B90" w:rsidRPr="009A659D" w:rsidRDefault="008E7B90" w:rsidP="00BC7B30">
            <w:pPr>
              <w:spacing w:line="460" w:lineRule="exact"/>
              <w:ind w:right="480"/>
              <w:jc w:val="center"/>
              <w:rPr>
                <w:rFonts w:ascii="仿宋" w:eastAsia="仿宋" w:hAnsi="仿宋"/>
                <w:sz w:val="28"/>
                <w:szCs w:val="28"/>
              </w:rPr>
            </w:pPr>
            <w:r>
              <w:rPr>
                <w:rFonts w:ascii="仿宋" w:eastAsia="仿宋" w:hAnsi="仿宋" w:hint="eastAsia"/>
                <w:sz w:val="28"/>
                <w:szCs w:val="28"/>
              </w:rPr>
              <w:t>台</w:t>
            </w:r>
          </w:p>
        </w:tc>
        <w:tc>
          <w:tcPr>
            <w:tcW w:w="1701" w:type="dxa"/>
            <w:tcBorders>
              <w:left w:val="single" w:sz="4" w:space="0" w:color="auto"/>
              <w:bottom w:val="single" w:sz="4" w:space="0" w:color="auto"/>
              <w:right w:val="single" w:sz="4" w:space="0" w:color="auto"/>
            </w:tcBorders>
            <w:vAlign w:val="center"/>
          </w:tcPr>
          <w:p w:rsidR="008E7B90" w:rsidRPr="009A659D" w:rsidRDefault="008E7B90" w:rsidP="00660FF3">
            <w:pPr>
              <w:spacing w:line="460" w:lineRule="exact"/>
              <w:ind w:right="480"/>
              <w:jc w:val="center"/>
              <w:rPr>
                <w:rFonts w:ascii="仿宋" w:eastAsia="仿宋" w:hAnsi="仿宋"/>
                <w:sz w:val="28"/>
                <w:szCs w:val="28"/>
              </w:rPr>
            </w:pPr>
            <w:r>
              <w:rPr>
                <w:rFonts w:ascii="仿宋" w:eastAsia="仿宋" w:hAnsi="仿宋" w:hint="eastAsia"/>
                <w:sz w:val="28"/>
                <w:szCs w:val="28"/>
              </w:rPr>
              <w:t xml:space="preserve"> 20000</w:t>
            </w:r>
          </w:p>
        </w:tc>
        <w:tc>
          <w:tcPr>
            <w:tcW w:w="1267" w:type="dxa"/>
            <w:tcBorders>
              <w:left w:val="single" w:sz="4" w:space="0" w:color="auto"/>
              <w:bottom w:val="single" w:sz="4" w:space="0" w:color="auto"/>
            </w:tcBorders>
            <w:vAlign w:val="center"/>
          </w:tcPr>
          <w:p w:rsidR="008E7B90" w:rsidRPr="009A659D" w:rsidRDefault="008E7B90" w:rsidP="00BC7B30">
            <w:pPr>
              <w:spacing w:line="460" w:lineRule="exact"/>
              <w:ind w:right="480"/>
              <w:jc w:val="center"/>
              <w:rPr>
                <w:rFonts w:ascii="仿宋" w:eastAsia="仿宋" w:hAnsi="仿宋"/>
                <w:sz w:val="28"/>
                <w:szCs w:val="28"/>
              </w:rPr>
            </w:pPr>
          </w:p>
        </w:tc>
        <w:tc>
          <w:tcPr>
            <w:tcW w:w="1421" w:type="dxa"/>
            <w:tcBorders>
              <w:bottom w:val="single" w:sz="4" w:space="0" w:color="auto"/>
            </w:tcBorders>
            <w:vAlign w:val="center"/>
          </w:tcPr>
          <w:p w:rsidR="008E7B90" w:rsidRPr="009A659D" w:rsidRDefault="008E7B90" w:rsidP="00BC7B30">
            <w:pPr>
              <w:spacing w:line="460" w:lineRule="exact"/>
              <w:ind w:right="480"/>
              <w:jc w:val="center"/>
              <w:rPr>
                <w:rFonts w:ascii="仿宋" w:eastAsia="仿宋" w:hAnsi="仿宋"/>
                <w:sz w:val="28"/>
                <w:szCs w:val="28"/>
              </w:rPr>
            </w:pPr>
          </w:p>
        </w:tc>
      </w:tr>
      <w:tr w:rsidR="008E7B90" w:rsidRPr="009A659D" w:rsidTr="008E7B90">
        <w:trPr>
          <w:trHeight w:val="1543"/>
          <w:jc w:val="center"/>
        </w:trPr>
        <w:tc>
          <w:tcPr>
            <w:tcW w:w="1891" w:type="dxa"/>
            <w:vMerge/>
            <w:tcBorders>
              <w:right w:val="single" w:sz="4" w:space="0" w:color="auto"/>
            </w:tcBorders>
            <w:vAlign w:val="center"/>
          </w:tcPr>
          <w:p w:rsidR="008E7B90" w:rsidRDefault="008E7B90" w:rsidP="00BC7B30">
            <w:pPr>
              <w:spacing w:line="460" w:lineRule="exact"/>
              <w:ind w:right="480"/>
              <w:jc w:val="center"/>
              <w:rPr>
                <w:rFonts w:ascii="仿宋" w:eastAsia="仿宋" w:hAnsi="仿宋" w:cs="宋体"/>
                <w:sz w:val="30"/>
                <w:szCs w:val="30"/>
              </w:rPr>
            </w:pPr>
          </w:p>
        </w:tc>
        <w:tc>
          <w:tcPr>
            <w:tcW w:w="1843" w:type="dxa"/>
            <w:vMerge/>
            <w:tcBorders>
              <w:left w:val="single" w:sz="4" w:space="0" w:color="auto"/>
            </w:tcBorders>
            <w:vAlign w:val="center"/>
          </w:tcPr>
          <w:p w:rsidR="008E7B90" w:rsidRDefault="008E7B90" w:rsidP="00BC7B30">
            <w:pPr>
              <w:spacing w:line="460" w:lineRule="exact"/>
              <w:ind w:right="480"/>
              <w:jc w:val="center"/>
              <w:rPr>
                <w:rFonts w:ascii="仿宋" w:eastAsia="仿宋" w:hAnsi="仿宋" w:cs="宋体"/>
                <w:sz w:val="30"/>
                <w:szCs w:val="30"/>
              </w:rPr>
            </w:pPr>
          </w:p>
        </w:tc>
        <w:tc>
          <w:tcPr>
            <w:tcW w:w="4536" w:type="dxa"/>
            <w:vMerge/>
            <w:tcBorders>
              <w:right w:val="single" w:sz="4" w:space="0" w:color="auto"/>
            </w:tcBorders>
            <w:vAlign w:val="center"/>
          </w:tcPr>
          <w:p w:rsidR="008E7B90" w:rsidRDefault="008E7B90" w:rsidP="009F3B46">
            <w:pPr>
              <w:spacing w:line="460" w:lineRule="exact"/>
              <w:ind w:right="480"/>
              <w:jc w:val="left"/>
              <w:rPr>
                <w:rFonts w:ascii="仿宋" w:eastAsia="仿宋" w:hAnsi="仿宋"/>
                <w:bCs/>
                <w:sz w:val="24"/>
                <w:szCs w:val="24"/>
              </w:rPr>
            </w:pPr>
          </w:p>
        </w:tc>
        <w:tc>
          <w:tcPr>
            <w:tcW w:w="1843" w:type="dxa"/>
            <w:vMerge/>
            <w:tcBorders>
              <w:left w:val="single" w:sz="4" w:space="0" w:color="auto"/>
              <w:right w:val="single" w:sz="4" w:space="0" w:color="auto"/>
            </w:tcBorders>
            <w:vAlign w:val="center"/>
          </w:tcPr>
          <w:p w:rsidR="008E7B90" w:rsidRPr="009A659D" w:rsidRDefault="008E7B90" w:rsidP="00BC7B30">
            <w:pPr>
              <w:spacing w:line="460" w:lineRule="exact"/>
              <w:ind w:right="480"/>
              <w:rPr>
                <w:rFonts w:ascii="仿宋" w:eastAsia="仿宋" w:hAnsi="仿宋"/>
                <w:sz w:val="28"/>
                <w:szCs w:val="28"/>
              </w:rPr>
            </w:pPr>
          </w:p>
        </w:tc>
        <w:tc>
          <w:tcPr>
            <w:tcW w:w="1276" w:type="dxa"/>
            <w:vMerge/>
            <w:tcBorders>
              <w:left w:val="single" w:sz="4" w:space="0" w:color="auto"/>
              <w:right w:val="single" w:sz="4" w:space="0" w:color="auto"/>
            </w:tcBorders>
            <w:vAlign w:val="center"/>
          </w:tcPr>
          <w:p w:rsidR="008E7B90" w:rsidRDefault="008E7B90" w:rsidP="00BC7B30">
            <w:pPr>
              <w:spacing w:line="460" w:lineRule="exact"/>
              <w:ind w:right="480"/>
              <w:jc w:val="center"/>
              <w:rPr>
                <w:rFonts w:ascii="仿宋" w:eastAsia="仿宋" w:hAnsi="仿宋"/>
                <w:sz w:val="28"/>
                <w:szCs w:val="28"/>
              </w:rPr>
            </w:pPr>
          </w:p>
        </w:tc>
        <w:tc>
          <w:tcPr>
            <w:tcW w:w="1701" w:type="dxa"/>
            <w:tcBorders>
              <w:top w:val="single" w:sz="4" w:space="0" w:color="auto"/>
              <w:left w:val="single" w:sz="4" w:space="0" w:color="auto"/>
              <w:right w:val="single" w:sz="4" w:space="0" w:color="auto"/>
            </w:tcBorders>
            <w:vAlign w:val="center"/>
          </w:tcPr>
          <w:p w:rsidR="008E7B90" w:rsidRDefault="00A82033" w:rsidP="008E7B90">
            <w:pPr>
              <w:spacing w:line="460" w:lineRule="exact"/>
              <w:ind w:right="480"/>
              <w:jc w:val="center"/>
              <w:rPr>
                <w:rFonts w:ascii="仿宋" w:eastAsia="仿宋" w:hAnsi="仿宋"/>
                <w:sz w:val="28"/>
                <w:szCs w:val="28"/>
              </w:rPr>
            </w:pPr>
            <w:r>
              <w:rPr>
                <w:rFonts w:ascii="仿宋" w:eastAsia="仿宋" w:hAnsi="仿宋" w:hint="eastAsia"/>
                <w:sz w:val="28"/>
                <w:szCs w:val="28"/>
              </w:rPr>
              <w:t>2000</w:t>
            </w:r>
          </w:p>
        </w:tc>
        <w:tc>
          <w:tcPr>
            <w:tcW w:w="1267" w:type="dxa"/>
            <w:tcBorders>
              <w:top w:val="single" w:sz="4" w:space="0" w:color="auto"/>
              <w:left w:val="single" w:sz="4" w:space="0" w:color="auto"/>
            </w:tcBorders>
            <w:vAlign w:val="center"/>
          </w:tcPr>
          <w:p w:rsidR="008E7B90" w:rsidRPr="009A659D" w:rsidRDefault="008E7B90" w:rsidP="00BC7B30">
            <w:pPr>
              <w:spacing w:line="460" w:lineRule="exact"/>
              <w:ind w:right="480"/>
              <w:jc w:val="center"/>
              <w:rPr>
                <w:rFonts w:ascii="仿宋" w:eastAsia="仿宋" w:hAnsi="仿宋"/>
                <w:sz w:val="28"/>
                <w:szCs w:val="28"/>
              </w:rPr>
            </w:pPr>
          </w:p>
        </w:tc>
        <w:tc>
          <w:tcPr>
            <w:tcW w:w="1421" w:type="dxa"/>
            <w:tcBorders>
              <w:top w:val="single" w:sz="4" w:space="0" w:color="auto"/>
            </w:tcBorders>
            <w:vAlign w:val="center"/>
          </w:tcPr>
          <w:p w:rsidR="008E7B90" w:rsidRPr="009A659D" w:rsidRDefault="008E7B90" w:rsidP="00BC7B30">
            <w:pPr>
              <w:spacing w:line="460" w:lineRule="exact"/>
              <w:ind w:right="480"/>
              <w:jc w:val="center"/>
              <w:rPr>
                <w:rFonts w:ascii="仿宋" w:eastAsia="仿宋" w:hAnsi="仿宋"/>
                <w:sz w:val="28"/>
                <w:szCs w:val="28"/>
              </w:rPr>
            </w:pPr>
          </w:p>
        </w:tc>
      </w:tr>
      <w:tr w:rsidR="00E62C53" w:rsidRPr="009A659D" w:rsidTr="00254BDC">
        <w:trPr>
          <w:trHeight w:val="686"/>
          <w:jc w:val="center"/>
        </w:trPr>
        <w:tc>
          <w:tcPr>
            <w:tcW w:w="3734" w:type="dxa"/>
            <w:gridSpan w:val="2"/>
            <w:vAlign w:val="center"/>
          </w:tcPr>
          <w:p w:rsidR="00E62C53" w:rsidRPr="00E62C53" w:rsidRDefault="00E62C53" w:rsidP="00BC7B30">
            <w:pPr>
              <w:spacing w:line="460" w:lineRule="exact"/>
              <w:ind w:right="480"/>
              <w:jc w:val="center"/>
              <w:rPr>
                <w:rFonts w:ascii="仿宋" w:eastAsia="仿宋" w:hAnsi="仿宋"/>
                <w:b/>
                <w:sz w:val="28"/>
                <w:szCs w:val="28"/>
              </w:rPr>
            </w:pPr>
            <w:r w:rsidRPr="00E62C53">
              <w:rPr>
                <w:rFonts w:ascii="仿宋" w:eastAsia="仿宋" w:hAnsi="仿宋" w:hint="eastAsia"/>
                <w:b/>
                <w:sz w:val="28"/>
                <w:szCs w:val="28"/>
              </w:rPr>
              <w:t>备注</w:t>
            </w:r>
          </w:p>
        </w:tc>
        <w:tc>
          <w:tcPr>
            <w:tcW w:w="12044" w:type="dxa"/>
            <w:gridSpan w:val="6"/>
            <w:vAlign w:val="center"/>
          </w:tcPr>
          <w:p w:rsidR="00E62C53" w:rsidRDefault="00E62C53" w:rsidP="00BC7B30">
            <w:pPr>
              <w:spacing w:line="460" w:lineRule="exact"/>
              <w:ind w:right="480"/>
              <w:jc w:val="center"/>
              <w:rPr>
                <w:rFonts w:ascii="仿宋" w:eastAsia="仿宋" w:hAnsi="仿宋"/>
                <w:sz w:val="28"/>
                <w:szCs w:val="28"/>
              </w:rPr>
            </w:pPr>
          </w:p>
        </w:tc>
      </w:tr>
    </w:tbl>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说明：1、报价单签名盖章后于201</w:t>
      </w:r>
      <w:r w:rsidR="00335128">
        <w:rPr>
          <w:rFonts w:ascii="黑体" w:eastAsia="黑体" w:hAnsi="黑体" w:hint="eastAsia"/>
          <w:sz w:val="24"/>
          <w:szCs w:val="24"/>
        </w:rPr>
        <w:t>9</w:t>
      </w:r>
      <w:r w:rsidRPr="00AA3B0F">
        <w:rPr>
          <w:rFonts w:ascii="黑体" w:eastAsia="黑体" w:hAnsi="黑体" w:hint="eastAsia"/>
          <w:sz w:val="24"/>
          <w:szCs w:val="24"/>
        </w:rPr>
        <w:t>年</w:t>
      </w:r>
      <w:r w:rsidR="0095060F">
        <w:rPr>
          <w:rFonts w:ascii="黑体" w:eastAsia="黑体" w:hAnsi="黑体" w:hint="eastAsia"/>
          <w:sz w:val="24"/>
          <w:szCs w:val="24"/>
        </w:rPr>
        <w:t>8</w:t>
      </w:r>
      <w:r w:rsidRPr="00AA3B0F">
        <w:rPr>
          <w:rFonts w:ascii="黑体" w:eastAsia="黑体" w:hAnsi="黑体" w:hint="eastAsia"/>
          <w:sz w:val="24"/>
          <w:szCs w:val="24"/>
        </w:rPr>
        <w:t>月</w:t>
      </w:r>
      <w:r w:rsidR="0095060F">
        <w:rPr>
          <w:rFonts w:ascii="黑体" w:eastAsia="黑体" w:hAnsi="黑体" w:hint="eastAsia"/>
          <w:sz w:val="24"/>
          <w:szCs w:val="24"/>
        </w:rPr>
        <w:t>6</w:t>
      </w:r>
      <w:r w:rsidRPr="00AA3B0F">
        <w:rPr>
          <w:rFonts w:ascii="黑体" w:eastAsia="黑体" w:hAnsi="黑体" w:hint="eastAsia"/>
          <w:sz w:val="24"/>
          <w:szCs w:val="24"/>
        </w:rPr>
        <w:t>日12:00前邮寄或提交到我司企管部，逾期无效。</w:t>
      </w:r>
    </w:p>
    <w:p w:rsidR="000945FB" w:rsidRPr="0095060F" w:rsidRDefault="003A0A0F" w:rsidP="00AA3B0F">
      <w:pPr>
        <w:spacing w:line="460" w:lineRule="exact"/>
        <w:ind w:right="480" w:firstLineChars="200" w:firstLine="480"/>
        <w:jc w:val="left"/>
        <w:rPr>
          <w:rFonts w:ascii="黑体" w:eastAsia="黑体" w:hAnsi="黑体"/>
          <w:sz w:val="28"/>
          <w:szCs w:val="28"/>
        </w:rPr>
      </w:pPr>
      <w:r w:rsidRPr="00AA3B0F">
        <w:rPr>
          <w:rFonts w:ascii="黑体" w:eastAsia="黑体" w:hAnsi="黑体" w:hint="eastAsia"/>
          <w:sz w:val="24"/>
          <w:szCs w:val="24"/>
        </w:rPr>
        <w:t xml:space="preserve">   </w:t>
      </w:r>
      <w:r w:rsidR="00E62C53"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Pr="0095060F">
        <w:rPr>
          <w:rFonts w:ascii="黑体" w:eastAsia="黑体" w:hAnsi="黑体" w:hint="eastAsia"/>
          <w:sz w:val="28"/>
          <w:szCs w:val="28"/>
        </w:rPr>
        <w:t xml:space="preserve"> 邮寄地址：福建省漳州市芗城区</w:t>
      </w:r>
      <w:r w:rsidR="00BC7B30" w:rsidRPr="0095060F">
        <w:rPr>
          <w:rFonts w:ascii="黑体" w:eastAsia="黑体" w:hAnsi="黑体" w:hint="eastAsia"/>
          <w:sz w:val="28"/>
          <w:szCs w:val="28"/>
        </w:rPr>
        <w:t>琥珀路7号</w:t>
      </w:r>
      <w:r w:rsidRPr="0095060F">
        <w:rPr>
          <w:rFonts w:ascii="黑体" w:eastAsia="黑体" w:hAnsi="黑体" w:hint="eastAsia"/>
          <w:sz w:val="28"/>
          <w:szCs w:val="28"/>
        </w:rPr>
        <w:t xml:space="preserve">企管部 </w:t>
      </w:r>
      <w:r w:rsidR="00BC7B30" w:rsidRPr="0095060F">
        <w:rPr>
          <w:rFonts w:ascii="黑体" w:eastAsia="黑体" w:hAnsi="黑体" w:hint="eastAsia"/>
          <w:sz w:val="28"/>
          <w:szCs w:val="28"/>
        </w:rPr>
        <w:t>陈欣</w:t>
      </w:r>
      <w:r w:rsidR="0095060F">
        <w:rPr>
          <w:rFonts w:ascii="黑体" w:eastAsia="黑体" w:hAnsi="黑体" w:hint="eastAsia"/>
          <w:sz w:val="28"/>
          <w:szCs w:val="28"/>
        </w:rPr>
        <w:t>榆</w:t>
      </w:r>
      <w:r w:rsidR="00BC7B30" w:rsidRPr="0095060F">
        <w:rPr>
          <w:rFonts w:ascii="黑体" w:eastAsia="黑体" w:hAnsi="黑体" w:hint="eastAsia"/>
          <w:sz w:val="28"/>
          <w:szCs w:val="28"/>
        </w:rPr>
        <w:t xml:space="preserve"> 0596-2303100</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2</w:t>
      </w:r>
      <w:r w:rsidR="003A0A0F" w:rsidRPr="00AA3B0F">
        <w:rPr>
          <w:rFonts w:ascii="黑体" w:eastAsia="黑体" w:hAnsi="黑体" w:hint="eastAsia"/>
          <w:sz w:val="24"/>
          <w:szCs w:val="24"/>
        </w:rPr>
        <w:t>、报价前应注意物资的质量要求，报价单经询价方认同后生效，双方签定购销合同明确权责关系。</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3</w:t>
      </w:r>
      <w:r w:rsidR="003A0A0F" w:rsidRPr="00AA3B0F">
        <w:rPr>
          <w:rFonts w:ascii="黑体" w:eastAsia="黑体" w:hAnsi="黑体" w:hint="eastAsia"/>
          <w:sz w:val="24"/>
          <w:szCs w:val="24"/>
        </w:rPr>
        <w:t>、以上价格为含1</w:t>
      </w:r>
      <w:r w:rsidR="0095060F">
        <w:rPr>
          <w:rFonts w:ascii="黑体" w:eastAsia="黑体" w:hAnsi="黑体" w:hint="eastAsia"/>
          <w:sz w:val="24"/>
          <w:szCs w:val="24"/>
        </w:rPr>
        <w:t>3</w:t>
      </w:r>
      <w:r w:rsidR="003A0A0F" w:rsidRPr="00AA3B0F">
        <w:rPr>
          <w:rFonts w:ascii="黑体" w:eastAsia="黑体" w:hAnsi="黑体" w:hint="eastAsia"/>
          <w:sz w:val="24"/>
          <w:szCs w:val="24"/>
        </w:rPr>
        <w:t>%税票费、含运费价。</w:t>
      </w:r>
    </w:p>
    <w:p w:rsidR="003A0A0F" w:rsidRPr="00AA3B0F" w:rsidRDefault="00937700" w:rsidP="00AA3B0F">
      <w:pPr>
        <w:spacing w:line="460" w:lineRule="exact"/>
        <w:ind w:right="480" w:firstLineChars="400" w:firstLine="960"/>
        <w:jc w:val="left"/>
        <w:rPr>
          <w:rFonts w:ascii="黑体" w:eastAsia="黑体" w:hAnsi="黑体"/>
          <w:sz w:val="24"/>
          <w:szCs w:val="24"/>
        </w:rPr>
      </w:pPr>
      <w:r w:rsidRPr="00AA3B0F">
        <w:rPr>
          <w:rFonts w:ascii="黑体" w:eastAsia="黑体" w:hAnsi="黑体" w:hint="eastAsia"/>
          <w:sz w:val="24"/>
          <w:szCs w:val="24"/>
        </w:rPr>
        <w:t xml:space="preserve">  </w:t>
      </w:r>
      <w:r w:rsidR="006471BE" w:rsidRPr="00AA3B0F">
        <w:rPr>
          <w:rFonts w:ascii="黑体" w:eastAsia="黑体" w:hAnsi="黑体" w:hint="eastAsia"/>
          <w:sz w:val="24"/>
          <w:szCs w:val="24"/>
        </w:rPr>
        <w:t>4</w:t>
      </w:r>
      <w:r w:rsidR="003A0A0F" w:rsidRPr="00AA3B0F">
        <w:rPr>
          <w:rFonts w:ascii="黑体" w:eastAsia="黑体" w:hAnsi="黑体" w:hint="eastAsia"/>
          <w:sz w:val="24"/>
          <w:szCs w:val="24"/>
        </w:rPr>
        <w:t>、结算方式：收到物品并验收合格后，由我司按供方提供</w:t>
      </w:r>
      <w:r w:rsidR="00AA3B0F">
        <w:rPr>
          <w:rFonts w:ascii="黑体" w:eastAsia="黑体" w:hAnsi="黑体" w:hint="eastAsia"/>
          <w:sz w:val="24"/>
          <w:szCs w:val="24"/>
        </w:rPr>
        <w:t>1</w:t>
      </w:r>
      <w:r w:rsidR="0095701F">
        <w:rPr>
          <w:rFonts w:ascii="黑体" w:eastAsia="黑体" w:hAnsi="黑体" w:hint="eastAsia"/>
          <w:sz w:val="24"/>
          <w:szCs w:val="24"/>
        </w:rPr>
        <w:t>3</w:t>
      </w:r>
      <w:r w:rsidR="00AA3B0F">
        <w:rPr>
          <w:rFonts w:ascii="黑体" w:eastAsia="黑体" w:hAnsi="黑体" w:hint="eastAsia"/>
          <w:sz w:val="24"/>
          <w:szCs w:val="24"/>
        </w:rPr>
        <w:t>%增值税专用</w:t>
      </w:r>
      <w:r w:rsidR="003A0A0F" w:rsidRPr="00AA3B0F">
        <w:rPr>
          <w:rFonts w:ascii="黑体" w:eastAsia="黑体" w:hAnsi="黑体" w:hint="eastAsia"/>
          <w:sz w:val="24"/>
          <w:szCs w:val="24"/>
        </w:rPr>
        <w:t>发票办理付款。</w:t>
      </w:r>
    </w:p>
    <w:p w:rsidR="003A0A0F" w:rsidRPr="00AA3B0F" w:rsidRDefault="006471BE"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5</w:t>
      </w:r>
      <w:r w:rsidR="003A0A0F" w:rsidRPr="00AA3B0F">
        <w:rPr>
          <w:rFonts w:ascii="黑体" w:eastAsia="黑体" w:hAnsi="黑体" w:hint="eastAsia"/>
          <w:sz w:val="24"/>
          <w:szCs w:val="24"/>
        </w:rPr>
        <w:t>、如有异议请在备注栏上注明。</w:t>
      </w:r>
    </w:p>
    <w:p w:rsidR="00937700"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询价方(盖章)：</w:t>
      </w:r>
      <w:r w:rsidR="00450555" w:rsidRPr="00AA3B0F">
        <w:rPr>
          <w:rFonts w:ascii="黑体" w:eastAsia="黑体" w:hAnsi="黑体" w:hint="eastAsia"/>
          <w:sz w:val="24"/>
          <w:szCs w:val="24"/>
        </w:rPr>
        <w:t>福建片仔癀化妆品有限公司</w:t>
      </w:r>
      <w:r w:rsidRPr="00AA3B0F">
        <w:rPr>
          <w:rFonts w:ascii="黑体" w:eastAsia="黑体" w:hAnsi="黑体" w:hint="eastAsia"/>
          <w:sz w:val="24"/>
          <w:szCs w:val="24"/>
        </w:rPr>
        <w:t xml:space="preserve">采购部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报价方(盖章)：</w:t>
      </w:r>
    </w:p>
    <w:p w:rsidR="003A0A0F" w:rsidRPr="00AA3B0F" w:rsidRDefault="0000142D"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w:t>
      </w:r>
      <w:r w:rsidR="003A0A0F"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3A0A0F" w:rsidRPr="00AA3B0F">
        <w:rPr>
          <w:rFonts w:ascii="黑体" w:eastAsia="黑体" w:hAnsi="黑体" w:hint="eastAsia"/>
          <w:sz w:val="24"/>
          <w:szCs w:val="24"/>
        </w:rPr>
        <w:t>报价人(签名)：</w:t>
      </w:r>
    </w:p>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电话：0596-</w:t>
      </w:r>
      <w:r w:rsidR="00450555" w:rsidRPr="00AA3B0F">
        <w:rPr>
          <w:rFonts w:ascii="黑体" w:eastAsia="黑体" w:hAnsi="黑体" w:hint="eastAsia"/>
          <w:sz w:val="24"/>
          <w:szCs w:val="24"/>
        </w:rPr>
        <w:t>2633515</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电话：</w:t>
      </w:r>
    </w:p>
    <w:p w:rsidR="00450555" w:rsidRPr="00F5088A" w:rsidRDefault="003A0A0F" w:rsidP="00F5088A">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询价日期：</w:t>
      </w:r>
      <w:r w:rsidR="0000142D" w:rsidRPr="00AA3B0F">
        <w:rPr>
          <w:rFonts w:ascii="黑体" w:eastAsia="黑体" w:hAnsi="黑体" w:hint="eastAsia"/>
          <w:sz w:val="24"/>
          <w:szCs w:val="24"/>
        </w:rPr>
        <w:t>201</w:t>
      </w:r>
      <w:r w:rsidR="00335128">
        <w:rPr>
          <w:rFonts w:ascii="黑体" w:eastAsia="黑体" w:hAnsi="黑体" w:hint="eastAsia"/>
          <w:sz w:val="24"/>
          <w:szCs w:val="24"/>
        </w:rPr>
        <w:t>9</w:t>
      </w:r>
      <w:r w:rsidRPr="00AA3B0F">
        <w:rPr>
          <w:rFonts w:ascii="黑体" w:eastAsia="黑体" w:hAnsi="黑体" w:hint="eastAsia"/>
          <w:sz w:val="24"/>
          <w:szCs w:val="24"/>
        </w:rPr>
        <w:t>年</w:t>
      </w:r>
      <w:r w:rsidR="00AC2DC7">
        <w:rPr>
          <w:rFonts w:ascii="黑体" w:eastAsia="黑体" w:hAnsi="黑体" w:hint="eastAsia"/>
          <w:sz w:val="24"/>
          <w:szCs w:val="24"/>
        </w:rPr>
        <w:t>8</w:t>
      </w:r>
      <w:r w:rsidRPr="00AA3B0F">
        <w:rPr>
          <w:rFonts w:ascii="黑体" w:eastAsia="黑体" w:hAnsi="黑体" w:hint="eastAsia"/>
          <w:sz w:val="24"/>
          <w:szCs w:val="24"/>
        </w:rPr>
        <w:t>月</w:t>
      </w:r>
      <w:r w:rsidR="00AC2DC7">
        <w:rPr>
          <w:rFonts w:ascii="黑体" w:eastAsia="黑体" w:hAnsi="黑体" w:hint="eastAsia"/>
          <w:sz w:val="24"/>
          <w:szCs w:val="24"/>
        </w:rPr>
        <w:t>1</w:t>
      </w:r>
      <w:r w:rsidRPr="00AA3B0F">
        <w:rPr>
          <w:rFonts w:ascii="黑体" w:eastAsia="黑体" w:hAnsi="黑体" w:hint="eastAsia"/>
          <w:sz w:val="24"/>
          <w:szCs w:val="24"/>
        </w:rPr>
        <w:t xml:space="preserve">日  </w:t>
      </w:r>
      <w:r w:rsidR="00056420" w:rsidRPr="00AA3B0F">
        <w:rPr>
          <w:rFonts w:ascii="黑体" w:eastAsia="黑体" w:hAnsi="黑体" w:hint="eastAsia"/>
          <w:sz w:val="24"/>
          <w:szCs w:val="24"/>
        </w:rPr>
        <w:t xml:space="preserve">              </w:t>
      </w:r>
      <w:r w:rsidR="0000142D"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报价日期：</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年      月      日</w:t>
      </w:r>
    </w:p>
    <w:p w:rsidR="003A0A0F" w:rsidRPr="00450555" w:rsidRDefault="003A0A0F" w:rsidP="00EC1919">
      <w:pPr>
        <w:tabs>
          <w:tab w:val="left" w:pos="2130"/>
        </w:tabs>
        <w:rPr>
          <w:rFonts w:ascii="黑体" w:eastAsia="黑体" w:hAnsi="黑体"/>
          <w:sz w:val="28"/>
          <w:szCs w:val="28"/>
        </w:rPr>
      </w:pPr>
    </w:p>
    <w:sectPr w:rsidR="003A0A0F" w:rsidRPr="00450555" w:rsidSect="00AA3B0F">
      <w:pgSz w:w="16838" w:h="11906" w:orient="landscape"/>
      <w:pgMar w:top="567" w:right="720" w:bottom="567"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81F" w:rsidRDefault="00FF781F" w:rsidP="00D967A9">
      <w:r>
        <w:separator/>
      </w:r>
    </w:p>
  </w:endnote>
  <w:endnote w:type="continuationSeparator" w:id="0">
    <w:p w:rsidR="00FF781F" w:rsidRDefault="00FF781F" w:rsidP="00D96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81F" w:rsidRDefault="00FF781F" w:rsidP="00D967A9">
      <w:r>
        <w:separator/>
      </w:r>
    </w:p>
  </w:footnote>
  <w:footnote w:type="continuationSeparator" w:id="0">
    <w:p w:rsidR="00FF781F" w:rsidRDefault="00FF781F" w:rsidP="00D96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F18F2"/>
    <w:multiLevelType w:val="hybridMultilevel"/>
    <w:tmpl w:val="45AA03E8"/>
    <w:lvl w:ilvl="0" w:tplc="03AADB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67A9"/>
    <w:rsid w:val="0000142D"/>
    <w:rsid w:val="000271CE"/>
    <w:rsid w:val="00056420"/>
    <w:rsid w:val="000945FB"/>
    <w:rsid w:val="000E3AA3"/>
    <w:rsid w:val="00116385"/>
    <w:rsid w:val="00176029"/>
    <w:rsid w:val="001807C0"/>
    <w:rsid w:val="001C4522"/>
    <w:rsid w:val="001E61FF"/>
    <w:rsid w:val="00221E51"/>
    <w:rsid w:val="002276DF"/>
    <w:rsid w:val="00254BDC"/>
    <w:rsid w:val="002B6D6D"/>
    <w:rsid w:val="002C5588"/>
    <w:rsid w:val="003011D8"/>
    <w:rsid w:val="00301B35"/>
    <w:rsid w:val="00313620"/>
    <w:rsid w:val="003300E5"/>
    <w:rsid w:val="00335128"/>
    <w:rsid w:val="003850C2"/>
    <w:rsid w:val="003A0A0F"/>
    <w:rsid w:val="003F2B8B"/>
    <w:rsid w:val="003F6959"/>
    <w:rsid w:val="00450555"/>
    <w:rsid w:val="004577FC"/>
    <w:rsid w:val="00472A2F"/>
    <w:rsid w:val="0047716D"/>
    <w:rsid w:val="00482F07"/>
    <w:rsid w:val="004D1740"/>
    <w:rsid w:val="004E35F4"/>
    <w:rsid w:val="00501230"/>
    <w:rsid w:val="005046F2"/>
    <w:rsid w:val="005219EB"/>
    <w:rsid w:val="005263FB"/>
    <w:rsid w:val="00526E0E"/>
    <w:rsid w:val="00546293"/>
    <w:rsid w:val="0056672A"/>
    <w:rsid w:val="00566A4A"/>
    <w:rsid w:val="005E1C01"/>
    <w:rsid w:val="00602B2F"/>
    <w:rsid w:val="00604EB7"/>
    <w:rsid w:val="00631000"/>
    <w:rsid w:val="006471BE"/>
    <w:rsid w:val="00660FF3"/>
    <w:rsid w:val="00665030"/>
    <w:rsid w:val="006759F1"/>
    <w:rsid w:val="006849F5"/>
    <w:rsid w:val="006A28C2"/>
    <w:rsid w:val="006A30B8"/>
    <w:rsid w:val="006D2F94"/>
    <w:rsid w:val="006D5785"/>
    <w:rsid w:val="006F6A3F"/>
    <w:rsid w:val="006F7D7D"/>
    <w:rsid w:val="007137DF"/>
    <w:rsid w:val="0074738B"/>
    <w:rsid w:val="007514EB"/>
    <w:rsid w:val="007A66C3"/>
    <w:rsid w:val="007E2CBD"/>
    <w:rsid w:val="007E6DDE"/>
    <w:rsid w:val="00885BA8"/>
    <w:rsid w:val="00894ED6"/>
    <w:rsid w:val="008C1721"/>
    <w:rsid w:val="008E7B90"/>
    <w:rsid w:val="00937700"/>
    <w:rsid w:val="0095060F"/>
    <w:rsid w:val="0095701F"/>
    <w:rsid w:val="00977197"/>
    <w:rsid w:val="00994BEF"/>
    <w:rsid w:val="009A659D"/>
    <w:rsid w:val="009B2441"/>
    <w:rsid w:val="009C1E1B"/>
    <w:rsid w:val="009C21B9"/>
    <w:rsid w:val="009F00CD"/>
    <w:rsid w:val="009F3B46"/>
    <w:rsid w:val="00A0314B"/>
    <w:rsid w:val="00A82033"/>
    <w:rsid w:val="00A97A10"/>
    <w:rsid w:val="00AA3B0F"/>
    <w:rsid w:val="00AB1E05"/>
    <w:rsid w:val="00AC2DC7"/>
    <w:rsid w:val="00BA5B21"/>
    <w:rsid w:val="00BC7B30"/>
    <w:rsid w:val="00BE0EEB"/>
    <w:rsid w:val="00BF3611"/>
    <w:rsid w:val="00C9030B"/>
    <w:rsid w:val="00C96446"/>
    <w:rsid w:val="00CC5C74"/>
    <w:rsid w:val="00CD340A"/>
    <w:rsid w:val="00CD6091"/>
    <w:rsid w:val="00CF4FE1"/>
    <w:rsid w:val="00D1240B"/>
    <w:rsid w:val="00D52708"/>
    <w:rsid w:val="00D967A9"/>
    <w:rsid w:val="00E00ABD"/>
    <w:rsid w:val="00E03BF5"/>
    <w:rsid w:val="00E04089"/>
    <w:rsid w:val="00E35B57"/>
    <w:rsid w:val="00E363F6"/>
    <w:rsid w:val="00E5356C"/>
    <w:rsid w:val="00E62C53"/>
    <w:rsid w:val="00E80BCA"/>
    <w:rsid w:val="00E907D8"/>
    <w:rsid w:val="00E91B9A"/>
    <w:rsid w:val="00EA62A9"/>
    <w:rsid w:val="00EC1919"/>
    <w:rsid w:val="00EC56E9"/>
    <w:rsid w:val="00EE2411"/>
    <w:rsid w:val="00F236D5"/>
    <w:rsid w:val="00F5088A"/>
    <w:rsid w:val="00F82663"/>
    <w:rsid w:val="00F93C0E"/>
    <w:rsid w:val="00FA5CA1"/>
    <w:rsid w:val="00FA7213"/>
    <w:rsid w:val="00FB0D02"/>
    <w:rsid w:val="00FD2D18"/>
    <w:rsid w:val="00FE0469"/>
    <w:rsid w:val="00FE44C4"/>
    <w:rsid w:val="00FF78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7A9"/>
    <w:rPr>
      <w:sz w:val="18"/>
      <w:szCs w:val="18"/>
    </w:rPr>
  </w:style>
  <w:style w:type="paragraph" w:styleId="a4">
    <w:name w:val="footer"/>
    <w:basedOn w:val="a"/>
    <w:link w:val="Char0"/>
    <w:uiPriority w:val="99"/>
    <w:semiHidden/>
    <w:unhideWhenUsed/>
    <w:rsid w:val="00D967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7A9"/>
    <w:rPr>
      <w:sz w:val="18"/>
      <w:szCs w:val="18"/>
    </w:rPr>
  </w:style>
  <w:style w:type="paragraph" w:styleId="a5">
    <w:name w:val="Date"/>
    <w:basedOn w:val="a"/>
    <w:next w:val="a"/>
    <w:link w:val="Char1"/>
    <w:uiPriority w:val="99"/>
    <w:semiHidden/>
    <w:unhideWhenUsed/>
    <w:rsid w:val="000945FB"/>
    <w:pPr>
      <w:ind w:leftChars="2500" w:left="100"/>
    </w:pPr>
  </w:style>
  <w:style w:type="character" w:customStyle="1" w:styleId="Char1">
    <w:name w:val="日期 Char"/>
    <w:basedOn w:val="a0"/>
    <w:link w:val="a5"/>
    <w:uiPriority w:val="99"/>
    <w:semiHidden/>
    <w:rsid w:val="000945FB"/>
  </w:style>
  <w:style w:type="table" w:styleId="a6">
    <w:name w:val="Table Grid"/>
    <w:basedOn w:val="a1"/>
    <w:uiPriority w:val="59"/>
    <w:rsid w:val="000945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2"/>
    <w:uiPriority w:val="99"/>
    <w:semiHidden/>
    <w:unhideWhenUsed/>
    <w:rsid w:val="003F2B8B"/>
    <w:rPr>
      <w:sz w:val="18"/>
      <w:szCs w:val="18"/>
    </w:rPr>
  </w:style>
  <w:style w:type="character" w:customStyle="1" w:styleId="Char2">
    <w:name w:val="批注框文本 Char"/>
    <w:basedOn w:val="a0"/>
    <w:link w:val="a7"/>
    <w:uiPriority w:val="99"/>
    <w:semiHidden/>
    <w:rsid w:val="003F2B8B"/>
    <w:rPr>
      <w:sz w:val="18"/>
      <w:szCs w:val="18"/>
    </w:rPr>
  </w:style>
  <w:style w:type="paragraph" w:styleId="a8">
    <w:name w:val="Normal (Web)"/>
    <w:basedOn w:val="a"/>
    <w:uiPriority w:val="99"/>
    <w:semiHidden/>
    <w:unhideWhenUsed/>
    <w:rsid w:val="009C21B9"/>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99"/>
    <w:qFormat/>
    <w:rsid w:val="0095060F"/>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divs>
    <w:div w:id="28798132">
      <w:bodyDiv w:val="1"/>
      <w:marLeft w:val="0"/>
      <w:marRight w:val="0"/>
      <w:marTop w:val="0"/>
      <w:marBottom w:val="0"/>
      <w:divBdr>
        <w:top w:val="none" w:sz="0" w:space="0" w:color="auto"/>
        <w:left w:val="none" w:sz="0" w:space="0" w:color="auto"/>
        <w:bottom w:val="none" w:sz="0" w:space="0" w:color="auto"/>
        <w:right w:val="none" w:sz="0" w:space="0" w:color="auto"/>
      </w:divBdr>
    </w:div>
    <w:div w:id="66191473">
      <w:bodyDiv w:val="1"/>
      <w:marLeft w:val="0"/>
      <w:marRight w:val="0"/>
      <w:marTop w:val="0"/>
      <w:marBottom w:val="0"/>
      <w:divBdr>
        <w:top w:val="none" w:sz="0" w:space="0" w:color="auto"/>
        <w:left w:val="none" w:sz="0" w:space="0" w:color="auto"/>
        <w:bottom w:val="none" w:sz="0" w:space="0" w:color="auto"/>
        <w:right w:val="none" w:sz="0" w:space="0" w:color="auto"/>
      </w:divBdr>
    </w:div>
    <w:div w:id="90442412">
      <w:bodyDiv w:val="1"/>
      <w:marLeft w:val="0"/>
      <w:marRight w:val="0"/>
      <w:marTop w:val="0"/>
      <w:marBottom w:val="0"/>
      <w:divBdr>
        <w:top w:val="none" w:sz="0" w:space="0" w:color="auto"/>
        <w:left w:val="none" w:sz="0" w:space="0" w:color="auto"/>
        <w:bottom w:val="none" w:sz="0" w:space="0" w:color="auto"/>
        <w:right w:val="none" w:sz="0" w:space="0" w:color="auto"/>
      </w:divBdr>
    </w:div>
    <w:div w:id="286736749">
      <w:bodyDiv w:val="1"/>
      <w:marLeft w:val="0"/>
      <w:marRight w:val="0"/>
      <w:marTop w:val="0"/>
      <w:marBottom w:val="0"/>
      <w:divBdr>
        <w:top w:val="none" w:sz="0" w:space="0" w:color="auto"/>
        <w:left w:val="none" w:sz="0" w:space="0" w:color="auto"/>
        <w:bottom w:val="none" w:sz="0" w:space="0" w:color="auto"/>
        <w:right w:val="none" w:sz="0" w:space="0" w:color="auto"/>
      </w:divBdr>
    </w:div>
    <w:div w:id="468281824">
      <w:bodyDiv w:val="1"/>
      <w:marLeft w:val="0"/>
      <w:marRight w:val="0"/>
      <w:marTop w:val="0"/>
      <w:marBottom w:val="0"/>
      <w:divBdr>
        <w:top w:val="none" w:sz="0" w:space="0" w:color="auto"/>
        <w:left w:val="none" w:sz="0" w:space="0" w:color="auto"/>
        <w:bottom w:val="none" w:sz="0" w:space="0" w:color="auto"/>
        <w:right w:val="none" w:sz="0" w:space="0" w:color="auto"/>
      </w:divBdr>
    </w:div>
    <w:div w:id="591401890">
      <w:bodyDiv w:val="1"/>
      <w:marLeft w:val="0"/>
      <w:marRight w:val="0"/>
      <w:marTop w:val="0"/>
      <w:marBottom w:val="0"/>
      <w:divBdr>
        <w:top w:val="none" w:sz="0" w:space="0" w:color="auto"/>
        <w:left w:val="none" w:sz="0" w:space="0" w:color="auto"/>
        <w:bottom w:val="none" w:sz="0" w:space="0" w:color="auto"/>
        <w:right w:val="none" w:sz="0" w:space="0" w:color="auto"/>
      </w:divBdr>
      <w:divsChild>
        <w:div w:id="2124767523">
          <w:marLeft w:val="0"/>
          <w:marRight w:val="0"/>
          <w:marTop w:val="0"/>
          <w:marBottom w:val="0"/>
          <w:divBdr>
            <w:top w:val="none" w:sz="0" w:space="0" w:color="auto"/>
            <w:left w:val="none" w:sz="0" w:space="0" w:color="auto"/>
            <w:bottom w:val="none" w:sz="0" w:space="0" w:color="auto"/>
            <w:right w:val="none" w:sz="0" w:space="0" w:color="auto"/>
          </w:divBdr>
        </w:div>
      </w:divsChild>
    </w:div>
    <w:div w:id="770975068">
      <w:bodyDiv w:val="1"/>
      <w:marLeft w:val="0"/>
      <w:marRight w:val="0"/>
      <w:marTop w:val="0"/>
      <w:marBottom w:val="0"/>
      <w:divBdr>
        <w:top w:val="none" w:sz="0" w:space="0" w:color="auto"/>
        <w:left w:val="none" w:sz="0" w:space="0" w:color="auto"/>
        <w:bottom w:val="none" w:sz="0" w:space="0" w:color="auto"/>
        <w:right w:val="none" w:sz="0" w:space="0" w:color="auto"/>
      </w:divBdr>
    </w:div>
    <w:div w:id="837500933">
      <w:bodyDiv w:val="1"/>
      <w:marLeft w:val="0"/>
      <w:marRight w:val="0"/>
      <w:marTop w:val="0"/>
      <w:marBottom w:val="0"/>
      <w:divBdr>
        <w:top w:val="none" w:sz="0" w:space="0" w:color="auto"/>
        <w:left w:val="none" w:sz="0" w:space="0" w:color="auto"/>
        <w:bottom w:val="none" w:sz="0" w:space="0" w:color="auto"/>
        <w:right w:val="none" w:sz="0" w:space="0" w:color="auto"/>
      </w:divBdr>
    </w:div>
    <w:div w:id="1145387913">
      <w:bodyDiv w:val="1"/>
      <w:marLeft w:val="0"/>
      <w:marRight w:val="0"/>
      <w:marTop w:val="0"/>
      <w:marBottom w:val="0"/>
      <w:divBdr>
        <w:top w:val="none" w:sz="0" w:space="0" w:color="auto"/>
        <w:left w:val="none" w:sz="0" w:space="0" w:color="auto"/>
        <w:bottom w:val="none" w:sz="0" w:space="0" w:color="auto"/>
        <w:right w:val="none" w:sz="0" w:space="0" w:color="auto"/>
      </w:divBdr>
    </w:div>
    <w:div w:id="1178035127">
      <w:bodyDiv w:val="1"/>
      <w:marLeft w:val="0"/>
      <w:marRight w:val="0"/>
      <w:marTop w:val="0"/>
      <w:marBottom w:val="0"/>
      <w:divBdr>
        <w:top w:val="none" w:sz="0" w:space="0" w:color="auto"/>
        <w:left w:val="none" w:sz="0" w:space="0" w:color="auto"/>
        <w:bottom w:val="none" w:sz="0" w:space="0" w:color="auto"/>
        <w:right w:val="none" w:sz="0" w:space="0" w:color="auto"/>
      </w:divBdr>
    </w:div>
    <w:div w:id="1208756023">
      <w:bodyDiv w:val="1"/>
      <w:marLeft w:val="0"/>
      <w:marRight w:val="0"/>
      <w:marTop w:val="0"/>
      <w:marBottom w:val="0"/>
      <w:divBdr>
        <w:top w:val="none" w:sz="0" w:space="0" w:color="auto"/>
        <w:left w:val="none" w:sz="0" w:space="0" w:color="auto"/>
        <w:bottom w:val="none" w:sz="0" w:space="0" w:color="auto"/>
        <w:right w:val="none" w:sz="0" w:space="0" w:color="auto"/>
      </w:divBdr>
      <w:divsChild>
        <w:div w:id="507251354">
          <w:marLeft w:val="0"/>
          <w:marRight w:val="0"/>
          <w:marTop w:val="0"/>
          <w:marBottom w:val="0"/>
          <w:divBdr>
            <w:top w:val="none" w:sz="0" w:space="0" w:color="auto"/>
            <w:left w:val="none" w:sz="0" w:space="0" w:color="auto"/>
            <w:bottom w:val="none" w:sz="0" w:space="0" w:color="auto"/>
            <w:right w:val="none" w:sz="0" w:space="0" w:color="auto"/>
          </w:divBdr>
        </w:div>
      </w:divsChild>
    </w:div>
    <w:div w:id="1283074341">
      <w:bodyDiv w:val="1"/>
      <w:marLeft w:val="0"/>
      <w:marRight w:val="0"/>
      <w:marTop w:val="0"/>
      <w:marBottom w:val="0"/>
      <w:divBdr>
        <w:top w:val="none" w:sz="0" w:space="0" w:color="auto"/>
        <w:left w:val="none" w:sz="0" w:space="0" w:color="auto"/>
        <w:bottom w:val="none" w:sz="0" w:space="0" w:color="auto"/>
        <w:right w:val="none" w:sz="0" w:space="0" w:color="auto"/>
      </w:divBdr>
    </w:div>
    <w:div w:id="1558974702">
      <w:bodyDiv w:val="1"/>
      <w:marLeft w:val="0"/>
      <w:marRight w:val="0"/>
      <w:marTop w:val="0"/>
      <w:marBottom w:val="0"/>
      <w:divBdr>
        <w:top w:val="none" w:sz="0" w:space="0" w:color="auto"/>
        <w:left w:val="none" w:sz="0" w:space="0" w:color="auto"/>
        <w:bottom w:val="none" w:sz="0" w:space="0" w:color="auto"/>
        <w:right w:val="none" w:sz="0" w:space="0" w:color="auto"/>
      </w:divBdr>
    </w:div>
    <w:div w:id="1633360096">
      <w:bodyDiv w:val="1"/>
      <w:marLeft w:val="0"/>
      <w:marRight w:val="0"/>
      <w:marTop w:val="0"/>
      <w:marBottom w:val="0"/>
      <w:divBdr>
        <w:top w:val="none" w:sz="0" w:space="0" w:color="auto"/>
        <w:left w:val="none" w:sz="0" w:space="0" w:color="auto"/>
        <w:bottom w:val="none" w:sz="0" w:space="0" w:color="auto"/>
        <w:right w:val="none" w:sz="0" w:space="0" w:color="auto"/>
      </w:divBdr>
    </w:div>
    <w:div w:id="21036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11D49-1E25-4A2F-92F7-E3821AB62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2</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pzh-001</dc:creator>
  <cp:lastModifiedBy>linpengwei</cp:lastModifiedBy>
  <cp:revision>51</cp:revision>
  <cp:lastPrinted>2019-03-11T10:06:00Z</cp:lastPrinted>
  <dcterms:created xsi:type="dcterms:W3CDTF">2018-06-06T09:59:00Z</dcterms:created>
  <dcterms:modified xsi:type="dcterms:W3CDTF">2019-08-01T01:13:00Z</dcterms:modified>
</cp:coreProperties>
</file>